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44" w:rsidRDefault="008B2844" w:rsidP="00427AE3">
      <w:pPr>
        <w:jc w:val="right"/>
        <w:rPr>
          <w:rFonts w:asciiTheme="majorEastAsia" w:eastAsiaTheme="majorEastAsia" w:hAnsiTheme="majorEastAsia"/>
          <w:b/>
          <w:sz w:val="24"/>
          <w:szCs w:val="24"/>
        </w:rPr>
      </w:pPr>
    </w:p>
    <w:p w:rsidR="008116D1" w:rsidRPr="008116D1" w:rsidRDefault="00427AE3" w:rsidP="00427AE3">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様式５</w:t>
      </w:r>
      <w:r w:rsidR="00AC3F5F">
        <w:rPr>
          <w:rFonts w:asciiTheme="majorEastAsia" w:eastAsiaTheme="majorEastAsia" w:hAnsiTheme="majorEastAsia" w:hint="eastAsia"/>
          <w:b/>
          <w:sz w:val="24"/>
          <w:szCs w:val="24"/>
        </w:rPr>
        <w:t>（新規）</w:t>
      </w:r>
    </w:p>
    <w:p w:rsidR="00CB4213" w:rsidRDefault="00CB4213" w:rsidP="00427AE3">
      <w:pPr>
        <w:jc w:val="right"/>
        <w:rPr>
          <w:sz w:val="24"/>
          <w:szCs w:val="24"/>
        </w:rPr>
      </w:pPr>
    </w:p>
    <w:p w:rsidR="00031E21" w:rsidRDefault="00761ABD" w:rsidP="00427AE3">
      <w:pPr>
        <w:jc w:val="right"/>
        <w:rPr>
          <w:sz w:val="24"/>
          <w:szCs w:val="24"/>
        </w:rPr>
      </w:pPr>
      <w:r>
        <w:rPr>
          <w:rFonts w:hint="eastAsia"/>
          <w:sz w:val="24"/>
          <w:szCs w:val="24"/>
        </w:rPr>
        <w:t>令和</w:t>
      </w:r>
      <w:r w:rsidR="00031E21" w:rsidRPr="00031E21">
        <w:rPr>
          <w:rFonts w:hint="eastAsia"/>
          <w:sz w:val="24"/>
          <w:szCs w:val="24"/>
        </w:rPr>
        <w:t xml:space="preserve">　　　年　　　月　　　日</w:t>
      </w:r>
    </w:p>
    <w:p w:rsidR="00031E21" w:rsidRPr="00427AE3" w:rsidRDefault="00427AE3" w:rsidP="00427AE3">
      <w:pPr>
        <w:jc w:val="center"/>
        <w:rPr>
          <w:sz w:val="40"/>
          <w:szCs w:val="40"/>
        </w:rPr>
      </w:pPr>
      <w:r w:rsidRPr="00427AE3">
        <w:rPr>
          <w:rFonts w:hint="eastAsia"/>
          <w:sz w:val="40"/>
          <w:szCs w:val="40"/>
        </w:rPr>
        <w:t>見</w:t>
      </w:r>
      <w:r>
        <w:rPr>
          <w:rFonts w:hint="eastAsia"/>
          <w:sz w:val="40"/>
          <w:szCs w:val="40"/>
        </w:rPr>
        <w:t xml:space="preserve">　</w:t>
      </w:r>
      <w:r w:rsidRPr="00427AE3">
        <w:rPr>
          <w:rFonts w:hint="eastAsia"/>
          <w:sz w:val="40"/>
          <w:szCs w:val="40"/>
        </w:rPr>
        <w:t>積</w:t>
      </w:r>
      <w:r>
        <w:rPr>
          <w:rFonts w:hint="eastAsia"/>
          <w:sz w:val="40"/>
          <w:szCs w:val="40"/>
        </w:rPr>
        <w:t xml:space="preserve">　</w:t>
      </w:r>
      <w:r w:rsidRPr="00427AE3">
        <w:rPr>
          <w:rFonts w:hint="eastAsia"/>
          <w:sz w:val="40"/>
          <w:szCs w:val="40"/>
        </w:rPr>
        <w:t>書</w:t>
      </w:r>
    </w:p>
    <w:p w:rsidR="00427AE3" w:rsidRPr="000B775B" w:rsidRDefault="00427AE3" w:rsidP="00427AE3">
      <w:pPr>
        <w:rPr>
          <w:sz w:val="24"/>
          <w:szCs w:val="24"/>
        </w:rPr>
      </w:pPr>
    </w:p>
    <w:p w:rsidR="00031E21" w:rsidRPr="00031E21" w:rsidRDefault="00031E21" w:rsidP="00427AE3">
      <w:pPr>
        <w:rPr>
          <w:sz w:val="24"/>
          <w:szCs w:val="24"/>
        </w:rPr>
      </w:pPr>
      <w:r w:rsidRPr="00031E21">
        <w:rPr>
          <w:rFonts w:hint="eastAsia"/>
          <w:sz w:val="24"/>
          <w:szCs w:val="24"/>
        </w:rPr>
        <w:t xml:space="preserve">全国健康保険協会　</w:t>
      </w:r>
      <w:r w:rsidR="009112BA">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bookmarkStart w:id="0" w:name="_GoBack"/>
      <w:bookmarkEnd w:id="0"/>
      <w:r w:rsidRPr="00552DBF">
        <w:rPr>
          <w:rFonts w:hint="eastAsia"/>
          <w:sz w:val="24"/>
          <w:szCs w:val="24"/>
          <w:u w:val="single"/>
        </w:rPr>
        <w:t xml:space="preserve">所在地　　　　　　　　　　　　　　　</w:t>
      </w:r>
    </w:p>
    <w:p w:rsidR="00031E21" w:rsidRPr="00552DBF" w:rsidRDefault="00582F23" w:rsidP="00427AE3">
      <w:pPr>
        <w:spacing w:line="360" w:lineRule="auto"/>
        <w:ind w:firstLineChars="2000" w:firstLine="4800"/>
        <w:rPr>
          <w:sz w:val="24"/>
          <w:szCs w:val="24"/>
          <w:u w:val="single"/>
        </w:rPr>
      </w:pPr>
      <w:r>
        <w:rPr>
          <w:rFonts w:hint="eastAsia"/>
          <w:noProof/>
          <w:sz w:val="24"/>
          <w:szCs w:val="24"/>
          <w:u w:val="single"/>
        </w:rPr>
        <mc:AlternateContent>
          <mc:Choice Requires="wps">
            <w:drawing>
              <wp:anchor distT="0" distB="0" distL="114300" distR="114300" simplePos="0" relativeHeight="251660288" behindDoc="0" locked="0" layoutInCell="1" allowOverlap="1" wp14:anchorId="00F33A2F" wp14:editId="0E0BD02E">
                <wp:simplePos x="0" y="0"/>
                <wp:positionH relativeFrom="column">
                  <wp:posOffset>5589905</wp:posOffset>
                </wp:positionH>
                <wp:positionV relativeFrom="paragraph">
                  <wp:posOffset>164465</wp:posOffset>
                </wp:positionV>
                <wp:extent cx="46672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F23" w:rsidRPr="00582F23" w:rsidRDefault="00582F23">
                            <w:pPr>
                              <w:rPr>
                                <w:sz w:val="32"/>
                              </w:rPr>
                            </w:pPr>
                            <w:r w:rsidRPr="00582F23">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3A2F" id="_x0000_t202" coordsize="21600,21600" o:spt="202" path="m,l,21600r21600,l21600,xe">
                <v:stroke joinstyle="miter"/>
                <v:path gradientshapeok="t" o:connecttype="rect"/>
              </v:shapetype>
              <v:shape id="テキスト ボックス 1" o:spid="_x0000_s1026" type="#_x0000_t202" style="position:absolute;left:0;text-align:left;margin-left:440.15pt;margin-top:12.95pt;width:36.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" filled="f" stroked="f" strokeweight=".5pt">
                <v:textbox>
                  <w:txbxContent>
                    <w:p w:rsidR="00582F23" w:rsidRPr="00582F23" w:rsidRDefault="00582F23">
                      <w:pPr>
                        <w:rPr>
                          <w:sz w:val="32"/>
                        </w:rPr>
                      </w:pPr>
                      <w:r w:rsidRPr="00582F23">
                        <w:rPr>
                          <w:rFonts w:hint="eastAsia"/>
                          <w:sz w:val="36"/>
                        </w:rPr>
                        <w:t>㊞</w:t>
                      </w:r>
                    </w:p>
                  </w:txbxContent>
                </v:textbox>
              </v:shape>
            </w:pict>
          </mc:Fallback>
        </mc:AlternateContent>
      </w:r>
      <w:r w:rsidR="00031E21" w:rsidRPr="00552DBF">
        <w:rPr>
          <w:rFonts w:hint="eastAsia"/>
          <w:sz w:val="24"/>
          <w:szCs w:val="24"/>
        </w:rPr>
        <w:t xml:space="preserve">　</w:t>
      </w:r>
      <w:r w:rsidR="00CB4213">
        <w:rPr>
          <w:rFonts w:hint="eastAsia"/>
          <w:sz w:val="24"/>
          <w:szCs w:val="24"/>
          <w:u w:val="single"/>
        </w:rPr>
        <w:t>医療機関</w:t>
      </w:r>
      <w:r w:rsidR="00031E21" w:rsidRPr="00552DBF">
        <w:rPr>
          <w:rFonts w:hint="eastAsia"/>
          <w:sz w:val="24"/>
          <w:szCs w:val="24"/>
          <w:u w:val="single"/>
        </w:rPr>
        <w:t>名</w:t>
      </w:r>
      <w:r w:rsidR="00552DBF" w:rsidRPr="00552DBF">
        <w:rPr>
          <w:rFonts w:hint="eastAsia"/>
          <w:sz w:val="24"/>
          <w:szCs w:val="24"/>
          <w:u w:val="single"/>
        </w:rPr>
        <w:t xml:space="preserve">　</w:t>
      </w:r>
      <w:r w:rsidR="00031E21"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代表者氏名　　　　　　　　　　　　</w:t>
      </w:r>
      <w:r w:rsidR="00582F23">
        <w:rPr>
          <w:rFonts w:hint="eastAsia"/>
          <w:sz w:val="24"/>
          <w:szCs w:val="24"/>
          <w:u w:val="single"/>
        </w:rPr>
        <w:t xml:space="preserve">　</w:t>
      </w:r>
    </w:p>
    <w:p w:rsidR="00031E21" w:rsidRPr="00582F23" w:rsidRDefault="00031E21" w:rsidP="00552DBF">
      <w:pPr>
        <w:spacing w:line="360" w:lineRule="auto"/>
        <w:rPr>
          <w:sz w:val="24"/>
          <w:szCs w:val="24"/>
        </w:rPr>
      </w:pP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sidRPr="00CB4213">
              <w:rPr>
                <w:rFonts w:hint="eastAsia"/>
                <w:color w:val="FF0000"/>
                <w:sz w:val="24"/>
                <w:szCs w:val="24"/>
              </w:rPr>
              <w:t>税抜</w:t>
            </w:r>
            <w:r>
              <w:rPr>
                <w:rFonts w:hint="eastAsia"/>
                <w:sz w:val="24"/>
                <w:szCs w:val="24"/>
              </w:rPr>
              <w:t>）※１</w:t>
            </w:r>
            <w:r w:rsidR="00666D08">
              <w:rPr>
                <w:rFonts w:hint="eastAsia"/>
                <w:sz w:val="24"/>
                <w:szCs w:val="24"/>
              </w:rPr>
              <w:t>、※７</w:t>
            </w:r>
          </w:p>
        </w:tc>
        <w:tc>
          <w:tcPr>
            <w:tcW w:w="3941" w:type="dxa"/>
            <w:vAlign w:val="center"/>
          </w:tcPr>
          <w:p w:rsidR="00427AE3" w:rsidRDefault="00427AE3" w:rsidP="002A55BA">
            <w:pPr>
              <w:jc w:val="center"/>
              <w:rPr>
                <w:sz w:val="24"/>
                <w:szCs w:val="24"/>
              </w:rPr>
            </w:pPr>
            <w:r>
              <w:rPr>
                <w:rFonts w:hint="eastAsia"/>
                <w:sz w:val="24"/>
                <w:szCs w:val="24"/>
              </w:rPr>
              <w:t>請求の条件　※２</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BE56DB">
              <w:rPr>
                <w:rFonts w:hint="eastAsia"/>
                <w:w w:val="90"/>
                <w:kern w:val="0"/>
                <w:sz w:val="24"/>
                <w:szCs w:val="24"/>
                <w:fitText w:val="2160" w:id="1909093377"/>
              </w:rPr>
              <w:t>（動機付け支援相当</w:t>
            </w:r>
            <w:r w:rsidRPr="00BE56DB">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4A0BF2">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755A31">
            <w:pPr>
              <w:jc w:val="right"/>
              <w:rPr>
                <w:sz w:val="20"/>
                <w:szCs w:val="20"/>
              </w:rPr>
            </w:pP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4A0BF2">
            <w:pPr>
              <w:jc w:val="right"/>
              <w:rPr>
                <w:sz w:val="24"/>
                <w:szCs w:val="24"/>
              </w:rPr>
            </w:pPr>
            <w:r w:rsidRPr="00D60CC4">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D60CC4">
            <w:pPr>
              <w:jc w:val="left"/>
              <w:rPr>
                <w:sz w:val="20"/>
                <w:szCs w:val="20"/>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pPr>
              <w:jc w:val="right"/>
              <w:rPr>
                <w:sz w:val="20"/>
                <w:szCs w:val="20"/>
              </w:rPr>
            </w:pPr>
            <w:r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E45BDD" w:rsidRDefault="00F77431" w:rsidP="00D60CC4">
      <w:pPr>
        <w:spacing w:line="240" w:lineRule="exact"/>
        <w:rPr>
          <w:color w:val="FF0000"/>
          <w:sz w:val="20"/>
          <w:szCs w:val="20"/>
        </w:rPr>
      </w:pPr>
      <w:r w:rsidRPr="00CB4213">
        <w:rPr>
          <w:rFonts w:hint="eastAsia"/>
          <w:color w:val="FF0000"/>
          <w:sz w:val="20"/>
          <w:szCs w:val="20"/>
        </w:rPr>
        <w:t>※７　実施しない初回面談実施方法の委託料単価</w:t>
      </w:r>
      <w:r w:rsidR="00464434" w:rsidRPr="00CB4213">
        <w:rPr>
          <w:rFonts w:hint="eastAsia"/>
          <w:color w:val="FF0000"/>
          <w:sz w:val="20"/>
          <w:szCs w:val="20"/>
        </w:rPr>
        <w:t>欄</w:t>
      </w:r>
      <w:r w:rsidRPr="00CB4213">
        <w:rPr>
          <w:rFonts w:hint="eastAsia"/>
          <w:color w:val="FF0000"/>
          <w:sz w:val="20"/>
          <w:szCs w:val="20"/>
        </w:rPr>
        <w:t>には</w:t>
      </w:r>
      <w:r w:rsidR="00464434" w:rsidRPr="00CB4213">
        <w:rPr>
          <w:rFonts w:hint="eastAsia"/>
          <w:color w:val="FF0000"/>
          <w:sz w:val="20"/>
          <w:szCs w:val="20"/>
        </w:rPr>
        <w:t>、“－”を記入</w:t>
      </w:r>
      <w:r w:rsidRPr="00CB4213">
        <w:rPr>
          <w:rFonts w:hint="eastAsia"/>
          <w:color w:val="FF0000"/>
          <w:sz w:val="20"/>
          <w:szCs w:val="20"/>
        </w:rPr>
        <w:t>する</w:t>
      </w:r>
      <w:r w:rsidR="00666D08" w:rsidRPr="00CB4213">
        <w:rPr>
          <w:rFonts w:hint="eastAsia"/>
          <w:color w:val="FF0000"/>
          <w:sz w:val="20"/>
          <w:szCs w:val="20"/>
        </w:rPr>
        <w:t>。</w:t>
      </w:r>
    </w:p>
    <w:p w:rsidR="00F0601A" w:rsidRPr="00CB4213" w:rsidRDefault="00F0601A" w:rsidP="00D60CC4">
      <w:pPr>
        <w:spacing w:line="240" w:lineRule="exact"/>
        <w:rPr>
          <w:color w:val="FF0000"/>
          <w:sz w:val="20"/>
          <w:szCs w:val="20"/>
        </w:rPr>
      </w:pPr>
    </w:p>
    <w:p w:rsidR="00552DBF" w:rsidRPr="00E45BDD" w:rsidRDefault="00CB4213" w:rsidP="00031E21">
      <w:pPr>
        <w:rPr>
          <w:rFonts w:asciiTheme="minorEastAsia" w:hAnsiTheme="minorEastAsia"/>
          <w:sz w:val="20"/>
          <w:szCs w:val="24"/>
        </w:rPr>
      </w:pPr>
      <w:r w:rsidRPr="00E45BDD">
        <w:rPr>
          <w:rFonts w:asciiTheme="minorEastAsia" w:hAnsiTheme="minorEastAsia" w:hint="eastAsia"/>
          <w:sz w:val="20"/>
          <w:szCs w:val="24"/>
        </w:rPr>
        <w:t>※８　振込口座は、生活習慣病予防健診費用の振込口座と同一とする。</w:t>
      </w:r>
    </w:p>
    <w:p w:rsidR="00666D08" w:rsidRPr="00552DBF" w:rsidRDefault="00666D08" w:rsidP="00755A31">
      <w:pPr>
        <w:jc w:val="right"/>
        <w:rPr>
          <w:sz w:val="24"/>
          <w:szCs w:val="24"/>
        </w:rPr>
      </w:pPr>
      <w:r>
        <w:rPr>
          <w:rFonts w:hint="eastAsia"/>
          <w:sz w:val="24"/>
          <w:szCs w:val="24"/>
        </w:rPr>
        <w:t>以上</w:t>
      </w:r>
    </w:p>
    <w:sectPr w:rsidR="00666D08" w:rsidRPr="00552DBF" w:rsidSect="00F0601A">
      <w:pgSz w:w="11906" w:h="16838" w:code="9"/>
      <w:pgMar w:top="1021" w:right="1247" w:bottom="851"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B775B"/>
    <w:rsid w:val="000E620E"/>
    <w:rsid w:val="001266DB"/>
    <w:rsid w:val="00144E5F"/>
    <w:rsid w:val="00173841"/>
    <w:rsid w:val="001B7055"/>
    <w:rsid w:val="002779E7"/>
    <w:rsid w:val="002A55BA"/>
    <w:rsid w:val="002E1F64"/>
    <w:rsid w:val="0035588D"/>
    <w:rsid w:val="00402261"/>
    <w:rsid w:val="00427AE3"/>
    <w:rsid w:val="00464434"/>
    <w:rsid w:val="004A0BF2"/>
    <w:rsid w:val="004B5E61"/>
    <w:rsid w:val="004C7FEE"/>
    <w:rsid w:val="00552DBF"/>
    <w:rsid w:val="00582F23"/>
    <w:rsid w:val="00666D08"/>
    <w:rsid w:val="00676F46"/>
    <w:rsid w:val="00755A31"/>
    <w:rsid w:val="00761ABD"/>
    <w:rsid w:val="007C56BE"/>
    <w:rsid w:val="007E046D"/>
    <w:rsid w:val="008116D1"/>
    <w:rsid w:val="008B2844"/>
    <w:rsid w:val="0090321C"/>
    <w:rsid w:val="009112BA"/>
    <w:rsid w:val="009E66FB"/>
    <w:rsid w:val="00A21400"/>
    <w:rsid w:val="00AC3F5F"/>
    <w:rsid w:val="00AC5B06"/>
    <w:rsid w:val="00B54820"/>
    <w:rsid w:val="00B9104B"/>
    <w:rsid w:val="00B96079"/>
    <w:rsid w:val="00BC6469"/>
    <w:rsid w:val="00BE56DB"/>
    <w:rsid w:val="00C519AC"/>
    <w:rsid w:val="00CB4213"/>
    <w:rsid w:val="00D60CC4"/>
    <w:rsid w:val="00D824F5"/>
    <w:rsid w:val="00DD6885"/>
    <w:rsid w:val="00E45BDD"/>
    <w:rsid w:val="00F0601A"/>
    <w:rsid w:val="00F77431"/>
    <w:rsid w:val="00FC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863FC4"/>
  <w15:docId w15:val="{502E8500-7A93-4337-A410-360650E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9CE5-4161-4676-95B3-66494222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9</cp:revision>
  <cp:lastPrinted>2021-09-14T01:41:00Z</cp:lastPrinted>
  <dcterms:created xsi:type="dcterms:W3CDTF">2019-07-28T23:43:00Z</dcterms:created>
  <dcterms:modified xsi:type="dcterms:W3CDTF">2022-10-12T06:17:00Z</dcterms:modified>
</cp:coreProperties>
</file>