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7D0" w:rsidRPr="00525DDE" w:rsidRDefault="00590490" w:rsidP="00D517D0">
      <w:pPr>
        <w:tabs>
          <w:tab w:val="left" w:pos="8370"/>
        </w:tabs>
        <w:jc w:val="right"/>
        <w:rPr>
          <w:rFonts w:asciiTheme="minorEastAsia" w:hAnsiTheme="minorEastAsia"/>
          <w:color w:val="000000" w:themeColor="text1"/>
          <w:szCs w:val="21"/>
        </w:rPr>
      </w:pPr>
      <w:r w:rsidRPr="00525DDE">
        <w:rPr>
          <w:rFonts w:asciiTheme="minorEastAsia" w:hAnsiTheme="minorEastAsia" w:hint="eastAsia"/>
          <w:szCs w:val="21"/>
        </w:rPr>
        <w:t xml:space="preserve">　　</w:t>
      </w:r>
      <w:r w:rsidRPr="00525DDE">
        <w:rPr>
          <w:rFonts w:asciiTheme="minorEastAsia" w:hAnsiTheme="minorEastAsia" w:hint="eastAsia"/>
          <w:color w:val="000000" w:themeColor="text1"/>
          <w:szCs w:val="21"/>
        </w:rPr>
        <w:t xml:space="preserve">　　　　　</w:t>
      </w:r>
    </w:p>
    <w:p w:rsidR="00D517D0" w:rsidRPr="00525DDE" w:rsidRDefault="00D517D0" w:rsidP="00D517D0">
      <w:pPr>
        <w:tabs>
          <w:tab w:val="left" w:pos="8370"/>
        </w:tabs>
        <w:jc w:val="right"/>
        <w:rPr>
          <w:rFonts w:asciiTheme="minorEastAsia" w:hAnsiTheme="minorEastAsia"/>
          <w:color w:val="000000" w:themeColor="text1"/>
          <w:szCs w:val="21"/>
        </w:rPr>
      </w:pPr>
    </w:p>
    <w:p w:rsidR="00084824" w:rsidRPr="00525DDE" w:rsidRDefault="004F0E96" w:rsidP="00D517D0">
      <w:pPr>
        <w:jc w:val="center"/>
        <w:rPr>
          <w:rFonts w:asciiTheme="minorEastAsia" w:hAnsiTheme="minorEastAsia"/>
          <w:color w:val="000000" w:themeColor="text1"/>
          <w:szCs w:val="21"/>
        </w:rPr>
      </w:pPr>
      <w:r>
        <w:rPr>
          <w:rFonts w:asciiTheme="minorEastAsia" w:hAnsiTheme="minorEastAsia" w:hint="eastAsia"/>
          <w:color w:val="000000" w:themeColor="text1"/>
          <w:szCs w:val="21"/>
        </w:rPr>
        <w:t>令和８</w:t>
      </w:r>
      <w:r w:rsidRPr="00525DDE">
        <w:rPr>
          <w:rFonts w:asciiTheme="minorEastAsia" w:hAnsiTheme="minorEastAsia" w:hint="eastAsia"/>
          <w:color w:val="000000" w:themeColor="text1"/>
          <w:szCs w:val="21"/>
        </w:rPr>
        <w:t>年度</w:t>
      </w:r>
      <w:r>
        <w:rPr>
          <w:rFonts w:asciiTheme="minorEastAsia" w:hAnsiTheme="minorEastAsia" w:hint="eastAsia"/>
          <w:color w:val="000000" w:themeColor="text1"/>
          <w:szCs w:val="21"/>
        </w:rPr>
        <w:t xml:space="preserve">　</w:t>
      </w:r>
      <w:r w:rsidR="00D83A70" w:rsidRPr="00525DDE">
        <w:rPr>
          <w:rFonts w:asciiTheme="minorEastAsia" w:hAnsiTheme="minorEastAsia"/>
          <w:color w:val="000000" w:themeColor="text1"/>
          <w:szCs w:val="21"/>
        </w:rPr>
        <w:t>生活習慣病予防健診</w:t>
      </w:r>
      <w:r w:rsidR="00346DBE" w:rsidRPr="00525DDE">
        <w:rPr>
          <w:rFonts w:asciiTheme="minorEastAsia" w:hAnsiTheme="minorEastAsia" w:hint="eastAsia"/>
          <w:color w:val="000000" w:themeColor="text1"/>
          <w:szCs w:val="21"/>
        </w:rPr>
        <w:t>実施機関の募集について</w:t>
      </w:r>
    </w:p>
    <w:p w:rsidR="006B3726" w:rsidRDefault="006B3726" w:rsidP="00084824">
      <w:pPr>
        <w:rPr>
          <w:rFonts w:asciiTheme="minorEastAsia" w:hAnsiTheme="minorEastAsia"/>
          <w:color w:val="000000" w:themeColor="text1"/>
          <w:szCs w:val="21"/>
        </w:rPr>
      </w:pPr>
    </w:p>
    <w:p w:rsidR="0008394E" w:rsidRPr="00525DDE" w:rsidRDefault="00EE2E18" w:rsidP="00787E51">
      <w:pPr>
        <w:ind w:firstLineChars="100" w:firstLine="210"/>
        <w:rPr>
          <w:rFonts w:asciiTheme="minorEastAsia" w:hAnsiTheme="minorEastAsia"/>
          <w:color w:val="000000" w:themeColor="text1"/>
          <w:szCs w:val="21"/>
        </w:rPr>
      </w:pPr>
      <w:bookmarkStart w:id="0" w:name="_GoBack"/>
      <w:bookmarkEnd w:id="0"/>
      <w:r w:rsidRPr="00525DDE">
        <w:rPr>
          <w:rFonts w:asciiTheme="minorEastAsia" w:hAnsiTheme="minorEastAsia"/>
          <w:color w:val="000000" w:themeColor="text1"/>
          <w:szCs w:val="21"/>
        </w:rPr>
        <w:t>全国健康保険協会管掌健康保険に加入する被保険者を対象とした生活習慣病予防健診</w:t>
      </w:r>
    </w:p>
    <w:p w:rsidR="00EE2E18" w:rsidRPr="00525DDE" w:rsidRDefault="00EE2E18" w:rsidP="0008394E">
      <w:pPr>
        <w:rPr>
          <w:rFonts w:asciiTheme="minorEastAsia" w:hAnsiTheme="minorEastAsia"/>
          <w:color w:val="000000" w:themeColor="text1"/>
          <w:szCs w:val="21"/>
        </w:rPr>
      </w:pPr>
      <w:r w:rsidRPr="00525DDE">
        <w:rPr>
          <w:rFonts w:asciiTheme="minorEastAsia" w:hAnsiTheme="minorEastAsia"/>
          <w:color w:val="000000" w:themeColor="text1"/>
          <w:szCs w:val="21"/>
        </w:rPr>
        <w:t>実施機関を下記のとおり募集します。</w:t>
      </w:r>
    </w:p>
    <w:p w:rsidR="00EE2E18" w:rsidRPr="00525DDE" w:rsidRDefault="00EE2E18" w:rsidP="00EE2E18">
      <w:pPr>
        <w:rPr>
          <w:rFonts w:asciiTheme="minorEastAsia" w:hAnsiTheme="minorEastAsia"/>
          <w:color w:val="000000" w:themeColor="text1"/>
          <w:szCs w:val="21"/>
        </w:rPr>
      </w:pPr>
    </w:p>
    <w:p w:rsidR="00EE132C" w:rsidRPr="00525DDE" w:rsidRDefault="00787E51" w:rsidP="00EE132C">
      <w:pPr>
        <w:rPr>
          <w:rFonts w:asciiTheme="minorEastAsia" w:hAnsiTheme="minorEastAsia"/>
          <w:color w:val="000000" w:themeColor="text1"/>
          <w:szCs w:val="21"/>
        </w:rPr>
      </w:pPr>
      <w:r w:rsidRPr="00525DDE">
        <w:rPr>
          <w:rFonts w:asciiTheme="minorEastAsia" w:hAnsiTheme="minorEastAsia"/>
          <w:b/>
          <w:color w:val="000000" w:themeColor="text1"/>
          <w:szCs w:val="21"/>
        </w:rPr>
        <w:t>1</w:t>
      </w:r>
      <w:r w:rsidR="00EE2E18" w:rsidRPr="00525DDE">
        <w:rPr>
          <w:rFonts w:asciiTheme="minorEastAsia" w:hAnsiTheme="minorEastAsia"/>
          <w:b/>
          <w:color w:val="000000" w:themeColor="text1"/>
          <w:szCs w:val="21"/>
        </w:rPr>
        <w:t xml:space="preserve">　</w:t>
      </w:r>
      <w:r w:rsidR="00EE132C" w:rsidRPr="00525DDE">
        <w:rPr>
          <w:rFonts w:asciiTheme="minorEastAsia" w:hAnsiTheme="minorEastAsia" w:hint="eastAsia"/>
          <w:b/>
          <w:color w:val="000000" w:themeColor="text1"/>
          <w:szCs w:val="21"/>
        </w:rPr>
        <w:t>東京支部における選定基準</w:t>
      </w:r>
    </w:p>
    <w:p w:rsidR="006E71C5" w:rsidRPr="00525DDE" w:rsidRDefault="00EE132C" w:rsidP="006E71C5">
      <w:pPr>
        <w:rPr>
          <w:rFonts w:asciiTheme="minorEastAsia" w:hAnsiTheme="minorEastAsia"/>
          <w:color w:val="000000" w:themeColor="text1"/>
          <w:szCs w:val="21"/>
        </w:rPr>
      </w:pPr>
      <w:r w:rsidRPr="00525DDE">
        <w:rPr>
          <w:rFonts w:asciiTheme="minorEastAsia" w:hAnsiTheme="minorEastAsia" w:hint="eastAsia"/>
          <w:color w:val="000000" w:themeColor="text1"/>
          <w:szCs w:val="21"/>
        </w:rPr>
        <w:t xml:space="preserve">　</w:t>
      </w:r>
      <w:r w:rsidR="006E71C5" w:rsidRPr="00525DDE">
        <w:rPr>
          <w:rFonts w:asciiTheme="minorEastAsia" w:hAnsiTheme="minorEastAsia" w:hint="eastAsia"/>
          <w:color w:val="000000" w:themeColor="text1"/>
          <w:szCs w:val="21"/>
        </w:rPr>
        <w:t>以下の基準により選定する。</w:t>
      </w:r>
    </w:p>
    <w:p w:rsidR="006E71C5" w:rsidRPr="00525DDE" w:rsidRDefault="000C59BE" w:rsidP="000C59BE">
      <w:pPr>
        <w:rPr>
          <w:rFonts w:asciiTheme="minorEastAsia" w:hAnsiTheme="minorEastAsia"/>
          <w:color w:val="000000" w:themeColor="text1"/>
          <w:szCs w:val="21"/>
        </w:rPr>
      </w:pPr>
      <w:r>
        <w:rPr>
          <w:rFonts w:asciiTheme="minorEastAsia" w:hAnsiTheme="minorEastAsia" w:hint="eastAsia"/>
          <w:color w:val="000000" w:themeColor="text1"/>
          <w:szCs w:val="21"/>
        </w:rPr>
        <w:t>（１）</w:t>
      </w:r>
      <w:r w:rsidR="006E71C5" w:rsidRPr="00525DDE">
        <w:rPr>
          <w:rFonts w:asciiTheme="minorEastAsia" w:hAnsiTheme="minorEastAsia" w:hint="eastAsia"/>
          <w:color w:val="000000" w:themeColor="text1"/>
          <w:szCs w:val="21"/>
        </w:rPr>
        <w:t>協会が定める「選定基準」</w:t>
      </w:r>
      <w:r w:rsidR="00B72263">
        <w:rPr>
          <w:rFonts w:asciiTheme="minorEastAsia" w:hAnsiTheme="minorEastAsia" w:hint="eastAsia"/>
          <w:color w:val="000000" w:themeColor="text1"/>
          <w:szCs w:val="21"/>
        </w:rPr>
        <w:t>（</w:t>
      </w:r>
      <w:r w:rsidR="000119DC" w:rsidRPr="000119DC">
        <w:rPr>
          <w:rFonts w:asciiTheme="minorEastAsia" w:hAnsiTheme="minorEastAsia" w:hint="eastAsia"/>
          <w:color w:val="000000" w:themeColor="text1"/>
          <w:szCs w:val="21"/>
        </w:rPr>
        <w:t>別紙</w:t>
      </w:r>
      <w:r w:rsidR="00063C12">
        <w:rPr>
          <w:rFonts w:asciiTheme="minorEastAsia" w:hAnsiTheme="minorEastAsia" w:hint="eastAsia"/>
          <w:color w:val="000000" w:themeColor="text1"/>
          <w:szCs w:val="21"/>
        </w:rPr>
        <w:t>１</w:t>
      </w:r>
      <w:r w:rsidR="000119DC" w:rsidRPr="000119DC">
        <w:rPr>
          <w:rFonts w:asciiTheme="minorEastAsia" w:hAnsiTheme="minorEastAsia" w:hint="eastAsia"/>
          <w:color w:val="000000" w:themeColor="text1"/>
          <w:szCs w:val="21"/>
        </w:rPr>
        <w:t>健診実施機関の選定基準</w:t>
      </w:r>
      <w:r w:rsidR="000119DC">
        <w:rPr>
          <w:rFonts w:asciiTheme="minorEastAsia" w:hAnsiTheme="minorEastAsia" w:hint="eastAsia"/>
          <w:color w:val="000000" w:themeColor="text1"/>
          <w:szCs w:val="21"/>
        </w:rPr>
        <w:t>）</w:t>
      </w:r>
      <w:r w:rsidR="006E71C5" w:rsidRPr="00525DDE">
        <w:rPr>
          <w:rFonts w:asciiTheme="minorEastAsia" w:hAnsiTheme="minorEastAsia" w:hint="eastAsia"/>
          <w:color w:val="000000" w:themeColor="text1"/>
          <w:szCs w:val="21"/>
        </w:rPr>
        <w:t>を満たすこと。</w:t>
      </w:r>
    </w:p>
    <w:p w:rsidR="006E71C5" w:rsidRPr="00525DDE" w:rsidRDefault="000C59BE" w:rsidP="000C59BE">
      <w:pPr>
        <w:rPr>
          <w:rFonts w:asciiTheme="minorEastAsia" w:hAnsiTheme="minorEastAsia"/>
          <w:color w:val="000000" w:themeColor="text1"/>
          <w:szCs w:val="21"/>
        </w:rPr>
      </w:pPr>
      <w:r>
        <w:rPr>
          <w:rFonts w:asciiTheme="minorEastAsia" w:hAnsiTheme="minorEastAsia" w:hint="eastAsia"/>
          <w:color w:val="000000" w:themeColor="text1"/>
          <w:szCs w:val="21"/>
        </w:rPr>
        <w:t>（２）</w:t>
      </w:r>
      <w:r w:rsidR="006E71C5" w:rsidRPr="00525DDE">
        <w:rPr>
          <w:rFonts w:asciiTheme="minorEastAsia" w:hAnsiTheme="minorEastAsia" w:hint="eastAsia"/>
          <w:color w:val="000000" w:themeColor="text1"/>
          <w:szCs w:val="21"/>
        </w:rPr>
        <w:t>関係法令及びガイダンス等に基づいた個人</w:t>
      </w:r>
      <w:r w:rsidR="006E71C5" w:rsidRPr="00525DDE">
        <w:rPr>
          <w:rFonts w:asciiTheme="minorEastAsia" w:hAnsiTheme="minorEastAsia"/>
          <w:color w:val="000000" w:themeColor="text1"/>
          <w:szCs w:val="21"/>
        </w:rPr>
        <w:t>情報</w:t>
      </w:r>
      <w:r w:rsidR="006E71C5" w:rsidRPr="00525DDE">
        <w:rPr>
          <w:rFonts w:asciiTheme="minorEastAsia" w:hAnsiTheme="minorEastAsia" w:hint="eastAsia"/>
          <w:color w:val="000000" w:themeColor="text1"/>
          <w:szCs w:val="21"/>
        </w:rPr>
        <w:t>保護</w:t>
      </w:r>
      <w:r w:rsidR="006E71C5" w:rsidRPr="00525DDE">
        <w:rPr>
          <w:rFonts w:asciiTheme="minorEastAsia" w:hAnsiTheme="minorEastAsia"/>
          <w:color w:val="000000" w:themeColor="text1"/>
          <w:szCs w:val="21"/>
        </w:rPr>
        <w:t>に関する規程</w:t>
      </w:r>
      <w:r w:rsidR="006E71C5" w:rsidRPr="00525DDE">
        <w:rPr>
          <w:rFonts w:asciiTheme="minorEastAsia" w:hAnsiTheme="minorEastAsia" w:hint="eastAsia"/>
          <w:color w:val="000000" w:themeColor="text1"/>
          <w:szCs w:val="21"/>
        </w:rPr>
        <w:t>を策定し、</w:t>
      </w:r>
    </w:p>
    <w:p w:rsidR="006E71C5" w:rsidRPr="00525DDE" w:rsidRDefault="006E71C5" w:rsidP="000C59BE">
      <w:pPr>
        <w:ind w:firstLineChars="300" w:firstLine="630"/>
        <w:rPr>
          <w:rFonts w:asciiTheme="minorEastAsia" w:hAnsiTheme="minorEastAsia"/>
          <w:color w:val="000000" w:themeColor="text1"/>
          <w:szCs w:val="21"/>
        </w:rPr>
      </w:pPr>
      <w:r w:rsidRPr="00525DDE">
        <w:rPr>
          <w:rFonts w:asciiTheme="minorEastAsia" w:hAnsiTheme="minorEastAsia"/>
          <w:color w:val="000000" w:themeColor="text1"/>
          <w:szCs w:val="21"/>
        </w:rPr>
        <w:t>個人情報保護のための安全管理措置を講じていること。</w:t>
      </w:r>
    </w:p>
    <w:p w:rsidR="006E71C5" w:rsidRPr="00525DDE" w:rsidRDefault="000C59BE" w:rsidP="006E71C5">
      <w:pPr>
        <w:rPr>
          <w:rFonts w:asciiTheme="minorEastAsia" w:hAnsiTheme="minorEastAsia"/>
          <w:color w:val="000000" w:themeColor="text1"/>
          <w:szCs w:val="21"/>
        </w:rPr>
      </w:pPr>
      <w:r>
        <w:rPr>
          <w:rFonts w:asciiTheme="minorEastAsia" w:hAnsiTheme="minorEastAsia" w:hint="eastAsia"/>
          <w:color w:val="000000" w:themeColor="text1"/>
          <w:szCs w:val="21"/>
        </w:rPr>
        <w:t>（３）</w:t>
      </w:r>
      <w:r w:rsidR="006E71C5" w:rsidRPr="00525DDE">
        <w:rPr>
          <w:rFonts w:asciiTheme="minorEastAsia" w:hAnsiTheme="minorEastAsia" w:hint="eastAsia"/>
          <w:color w:val="000000" w:themeColor="text1"/>
          <w:szCs w:val="21"/>
        </w:rPr>
        <w:t>全国健康保険協会東京支部と事業者健診データ作成の契約があること。</w:t>
      </w:r>
    </w:p>
    <w:p w:rsidR="006E71C5" w:rsidRPr="00525DDE" w:rsidRDefault="006E71C5" w:rsidP="000C59BE">
      <w:pPr>
        <w:ind w:firstLineChars="100" w:firstLine="210"/>
        <w:rPr>
          <w:rFonts w:asciiTheme="minorEastAsia" w:hAnsiTheme="minorEastAsia"/>
          <w:color w:val="000000" w:themeColor="text1"/>
          <w:szCs w:val="21"/>
        </w:rPr>
      </w:pPr>
      <w:r w:rsidRPr="00525DDE">
        <w:rPr>
          <w:rFonts w:asciiTheme="minorEastAsia" w:hAnsiTheme="minorEastAsia" w:hint="eastAsia"/>
          <w:color w:val="000000" w:themeColor="text1"/>
          <w:szCs w:val="21"/>
        </w:rPr>
        <w:t xml:space="preserve">　　または、直ちに契約が可能であること。</w:t>
      </w:r>
    </w:p>
    <w:p w:rsidR="006E71C5" w:rsidRPr="00525DDE" w:rsidRDefault="000C59BE" w:rsidP="000C59BE">
      <w:pPr>
        <w:rPr>
          <w:rFonts w:asciiTheme="minorEastAsia" w:hAnsiTheme="minorEastAsia"/>
          <w:color w:val="000000" w:themeColor="text1"/>
          <w:szCs w:val="21"/>
        </w:rPr>
      </w:pPr>
      <w:r>
        <w:rPr>
          <w:rFonts w:asciiTheme="minorEastAsia" w:hAnsiTheme="minorEastAsia" w:hint="eastAsia"/>
          <w:color w:val="000000" w:themeColor="text1"/>
          <w:szCs w:val="21"/>
        </w:rPr>
        <w:t>（４）</w:t>
      </w:r>
      <w:r w:rsidR="006E71C5" w:rsidRPr="00525DDE">
        <w:rPr>
          <w:rFonts w:asciiTheme="minorEastAsia" w:hAnsiTheme="minorEastAsia" w:hint="eastAsia"/>
          <w:color w:val="000000" w:themeColor="text1"/>
          <w:szCs w:val="21"/>
        </w:rPr>
        <w:t>インターネットを利用した健診事務（請求等）が実施できること。</w:t>
      </w:r>
    </w:p>
    <w:p w:rsidR="006E71C5" w:rsidRPr="00525DDE" w:rsidRDefault="000C59BE" w:rsidP="006E71C5">
      <w:pPr>
        <w:rPr>
          <w:rFonts w:asciiTheme="minorEastAsia" w:hAnsiTheme="minorEastAsia"/>
          <w:color w:val="000000" w:themeColor="text1"/>
          <w:szCs w:val="21"/>
        </w:rPr>
      </w:pPr>
      <w:r>
        <w:rPr>
          <w:rFonts w:asciiTheme="minorEastAsia" w:hAnsiTheme="minorEastAsia" w:hint="eastAsia"/>
          <w:color w:val="000000" w:themeColor="text1"/>
          <w:szCs w:val="21"/>
        </w:rPr>
        <w:t>（５）</w:t>
      </w:r>
      <w:r w:rsidR="006E71C5" w:rsidRPr="00525DDE">
        <w:rPr>
          <w:rFonts w:asciiTheme="minorEastAsia" w:hAnsiTheme="minorEastAsia" w:hint="eastAsia"/>
          <w:color w:val="000000" w:themeColor="text1"/>
          <w:szCs w:val="21"/>
        </w:rPr>
        <w:t>施設内に事務の責任者が常駐し、常時連絡がとれること。</w:t>
      </w:r>
    </w:p>
    <w:p w:rsidR="006E71C5" w:rsidRPr="00525DDE" w:rsidRDefault="000C59BE" w:rsidP="006E71C5">
      <w:pPr>
        <w:rPr>
          <w:rFonts w:asciiTheme="minorEastAsia" w:hAnsiTheme="minorEastAsia"/>
          <w:color w:val="000000" w:themeColor="text1"/>
          <w:szCs w:val="21"/>
        </w:rPr>
      </w:pPr>
      <w:r>
        <w:rPr>
          <w:rFonts w:asciiTheme="minorEastAsia" w:hAnsiTheme="minorEastAsia" w:hint="eastAsia"/>
          <w:color w:val="000000" w:themeColor="text1"/>
          <w:szCs w:val="21"/>
        </w:rPr>
        <w:t>（６）</w:t>
      </w:r>
      <w:r w:rsidR="006E71C5" w:rsidRPr="00525DDE">
        <w:rPr>
          <w:rFonts w:asciiTheme="minorEastAsia" w:hAnsiTheme="minorEastAsia" w:hint="eastAsia"/>
          <w:color w:val="000000" w:themeColor="text1"/>
          <w:szCs w:val="21"/>
        </w:rPr>
        <w:t>健診部門と一般診療部門が物理的に分離されていること。</w:t>
      </w:r>
    </w:p>
    <w:p w:rsidR="006E71C5" w:rsidRPr="00525DDE" w:rsidRDefault="000C59BE" w:rsidP="006E71C5">
      <w:pPr>
        <w:rPr>
          <w:rFonts w:asciiTheme="minorEastAsia" w:hAnsiTheme="minorEastAsia"/>
          <w:color w:val="000000" w:themeColor="text1"/>
          <w:szCs w:val="21"/>
        </w:rPr>
      </w:pPr>
      <w:r>
        <w:rPr>
          <w:rFonts w:asciiTheme="minorEastAsia" w:hAnsiTheme="minorEastAsia" w:hint="eastAsia"/>
          <w:color w:val="000000" w:themeColor="text1"/>
          <w:szCs w:val="21"/>
        </w:rPr>
        <w:t>（７）</w:t>
      </w:r>
      <w:r w:rsidR="006E71C5" w:rsidRPr="00525DDE">
        <w:rPr>
          <w:rFonts w:asciiTheme="minorEastAsia" w:hAnsiTheme="minorEastAsia" w:hint="eastAsia"/>
          <w:color w:val="000000" w:themeColor="text1"/>
          <w:szCs w:val="21"/>
        </w:rPr>
        <w:t>健診部門に医師・各技師等が配置されていること。</w:t>
      </w:r>
    </w:p>
    <w:p w:rsidR="006E71C5" w:rsidRPr="00525DDE" w:rsidRDefault="000C59BE" w:rsidP="006E71C5">
      <w:pPr>
        <w:rPr>
          <w:rFonts w:asciiTheme="minorEastAsia" w:hAnsiTheme="minorEastAsia"/>
          <w:color w:val="000000" w:themeColor="text1"/>
          <w:szCs w:val="21"/>
        </w:rPr>
      </w:pPr>
      <w:r>
        <w:rPr>
          <w:rFonts w:asciiTheme="minorEastAsia" w:hAnsiTheme="minorEastAsia" w:hint="eastAsia"/>
          <w:color w:val="000000" w:themeColor="text1"/>
          <w:szCs w:val="21"/>
        </w:rPr>
        <w:t>（８）</w:t>
      </w:r>
      <w:r w:rsidR="006E71C5" w:rsidRPr="00525DDE">
        <w:rPr>
          <w:rFonts w:asciiTheme="minorEastAsia" w:hAnsiTheme="minorEastAsia" w:hint="eastAsia"/>
          <w:color w:val="000000" w:themeColor="text1"/>
          <w:szCs w:val="21"/>
        </w:rPr>
        <w:t>胃Ｘ線検査及び胃内視鏡検査両方の実施が可能であること。</w:t>
      </w:r>
    </w:p>
    <w:p w:rsidR="006E71C5" w:rsidRPr="00525DDE" w:rsidRDefault="000C59BE" w:rsidP="006E71C5">
      <w:pPr>
        <w:rPr>
          <w:rFonts w:asciiTheme="minorEastAsia" w:hAnsiTheme="minorEastAsia"/>
          <w:color w:val="000000" w:themeColor="text1"/>
          <w:szCs w:val="21"/>
        </w:rPr>
      </w:pPr>
      <w:r>
        <w:rPr>
          <w:rFonts w:asciiTheme="minorEastAsia" w:hAnsiTheme="minorEastAsia" w:hint="eastAsia"/>
          <w:color w:val="000000" w:themeColor="text1"/>
          <w:szCs w:val="21"/>
        </w:rPr>
        <w:t>（９）</w:t>
      </w:r>
      <w:r w:rsidR="006E71C5" w:rsidRPr="00525DDE">
        <w:rPr>
          <w:rFonts w:asciiTheme="minorEastAsia" w:hAnsiTheme="minorEastAsia" w:hint="eastAsia"/>
          <w:color w:val="000000" w:themeColor="text1"/>
          <w:szCs w:val="21"/>
        </w:rPr>
        <w:t>原則として、生活習慣病予防健診を年間1,200件以上目標として実施すること。</w:t>
      </w:r>
    </w:p>
    <w:p w:rsidR="006E71C5" w:rsidRPr="00525DDE" w:rsidRDefault="000C59BE" w:rsidP="006E71C5">
      <w:pPr>
        <w:rPr>
          <w:rFonts w:asciiTheme="minorEastAsia" w:hAnsiTheme="minorEastAsia"/>
          <w:color w:val="000000" w:themeColor="text1"/>
          <w:szCs w:val="21"/>
        </w:rPr>
      </w:pPr>
      <w:r>
        <w:rPr>
          <w:rFonts w:asciiTheme="minorEastAsia" w:hAnsiTheme="minorEastAsia" w:hint="eastAsia"/>
          <w:color w:val="000000" w:themeColor="text1"/>
          <w:szCs w:val="21"/>
        </w:rPr>
        <w:t>（10）</w:t>
      </w:r>
      <w:r w:rsidR="006E71C5" w:rsidRPr="00525DDE">
        <w:rPr>
          <w:rFonts w:asciiTheme="minorEastAsia" w:hAnsiTheme="minorEastAsia" w:hint="eastAsia"/>
          <w:color w:val="000000" w:themeColor="text1"/>
          <w:szCs w:val="21"/>
        </w:rPr>
        <w:t>原則として、特定保健指導が実施できること。または、その予定があること。</w:t>
      </w:r>
    </w:p>
    <w:p w:rsidR="006E71C5" w:rsidRPr="00525DDE" w:rsidRDefault="006E71C5" w:rsidP="006E71C5">
      <w:pPr>
        <w:rPr>
          <w:rFonts w:asciiTheme="minorEastAsia" w:hAnsiTheme="minorEastAsia"/>
          <w:color w:val="000000" w:themeColor="text1"/>
          <w:szCs w:val="21"/>
        </w:rPr>
      </w:pPr>
    </w:p>
    <w:p w:rsidR="006E71C5" w:rsidRPr="00525DDE" w:rsidRDefault="006E71C5" w:rsidP="006E71C5">
      <w:pPr>
        <w:rPr>
          <w:rFonts w:asciiTheme="minorEastAsia" w:hAnsiTheme="minorEastAsia"/>
          <w:color w:val="000000" w:themeColor="text1"/>
          <w:szCs w:val="21"/>
        </w:rPr>
      </w:pPr>
      <w:r w:rsidRPr="00525DDE">
        <w:rPr>
          <w:rFonts w:asciiTheme="minorEastAsia" w:hAnsiTheme="minorEastAsia" w:hint="eastAsia"/>
          <w:b/>
          <w:color w:val="000000" w:themeColor="text1"/>
          <w:szCs w:val="21"/>
        </w:rPr>
        <w:t xml:space="preserve">　</w:t>
      </w:r>
      <w:r w:rsidRPr="00525DDE">
        <w:rPr>
          <w:rFonts w:asciiTheme="minorEastAsia" w:hAnsiTheme="minorEastAsia" w:hint="eastAsia"/>
          <w:color w:val="000000" w:themeColor="text1"/>
          <w:szCs w:val="21"/>
        </w:rPr>
        <w:t xml:space="preserve">　なお、選定においては地域性等を考慮する</w:t>
      </w:r>
    </w:p>
    <w:p w:rsidR="00EE132C" w:rsidRPr="00525DDE" w:rsidRDefault="00EE132C" w:rsidP="006E71C5">
      <w:pPr>
        <w:rPr>
          <w:rFonts w:asciiTheme="minorEastAsia" w:hAnsiTheme="minorEastAsia"/>
          <w:color w:val="000000" w:themeColor="text1"/>
          <w:szCs w:val="21"/>
        </w:rPr>
      </w:pPr>
    </w:p>
    <w:p w:rsidR="006E3BDE" w:rsidRPr="00525DDE" w:rsidRDefault="006E3BDE" w:rsidP="006E3BDE">
      <w:pPr>
        <w:rPr>
          <w:rFonts w:asciiTheme="minorEastAsia" w:hAnsiTheme="minorEastAsia"/>
          <w:b/>
          <w:color w:val="000000" w:themeColor="text1"/>
          <w:szCs w:val="21"/>
        </w:rPr>
      </w:pPr>
      <w:r w:rsidRPr="00525DDE">
        <w:rPr>
          <w:rFonts w:asciiTheme="minorEastAsia" w:hAnsiTheme="minorEastAsia"/>
          <w:b/>
          <w:color w:val="000000" w:themeColor="text1"/>
          <w:szCs w:val="21"/>
        </w:rPr>
        <w:t>2　健診の</w:t>
      </w:r>
      <w:r w:rsidR="00A65810">
        <w:rPr>
          <w:rFonts w:asciiTheme="minorEastAsia" w:hAnsiTheme="minorEastAsia" w:hint="eastAsia"/>
          <w:b/>
          <w:color w:val="000000" w:themeColor="text1"/>
          <w:szCs w:val="21"/>
        </w:rPr>
        <w:t>種類</w:t>
      </w:r>
      <w:r w:rsidR="00346DBE" w:rsidRPr="00525DDE">
        <w:rPr>
          <w:rFonts w:asciiTheme="minorEastAsia" w:hAnsiTheme="minorEastAsia" w:hint="eastAsia"/>
          <w:b/>
          <w:color w:val="000000" w:themeColor="text1"/>
          <w:szCs w:val="21"/>
        </w:rPr>
        <w:t>及び対象者</w:t>
      </w:r>
    </w:p>
    <w:p w:rsidR="00544E77" w:rsidRPr="00A078D0" w:rsidRDefault="00544E77" w:rsidP="006E3BDE">
      <w:pPr>
        <w:ind w:left="178" w:hangingChars="85" w:hanging="178"/>
        <w:rPr>
          <w:rFonts w:asciiTheme="minorEastAsia" w:hAnsiTheme="minorEastAsia"/>
          <w:color w:val="000000" w:themeColor="text1"/>
          <w:szCs w:val="21"/>
        </w:rPr>
      </w:pPr>
      <w:r w:rsidRPr="00A078D0">
        <w:rPr>
          <w:rFonts w:asciiTheme="minorEastAsia" w:hAnsiTheme="minorEastAsia"/>
          <w:color w:val="000000" w:themeColor="text1"/>
          <w:szCs w:val="21"/>
        </w:rPr>
        <w:t>（１）</w:t>
      </w:r>
      <w:r w:rsidR="006E3BDE" w:rsidRPr="00A078D0">
        <w:rPr>
          <w:rFonts w:asciiTheme="minorEastAsia" w:hAnsiTheme="minorEastAsia"/>
          <w:color w:val="000000" w:themeColor="text1"/>
          <w:szCs w:val="21"/>
        </w:rPr>
        <w:t>生活習慣病予防健診</w:t>
      </w:r>
    </w:p>
    <w:p w:rsidR="00544E77" w:rsidRPr="00A078D0" w:rsidRDefault="00544E77" w:rsidP="00B72263">
      <w:pPr>
        <w:ind w:left="178" w:hangingChars="85" w:hanging="178"/>
        <w:rPr>
          <w:rFonts w:asciiTheme="minorEastAsia" w:hAnsiTheme="minorEastAsia"/>
          <w:color w:val="000000" w:themeColor="text1"/>
          <w:szCs w:val="21"/>
        </w:rPr>
      </w:pPr>
      <w:r w:rsidRPr="00A078D0">
        <w:rPr>
          <w:rFonts w:asciiTheme="minorEastAsia" w:hAnsiTheme="minorEastAsia"/>
          <w:color w:val="000000" w:themeColor="text1"/>
          <w:szCs w:val="21"/>
        </w:rPr>
        <w:t xml:space="preserve">　　生活習慣病予防健診の種類は</w:t>
      </w:r>
      <w:r w:rsidR="00B72263" w:rsidRPr="00A078D0">
        <w:rPr>
          <w:rFonts w:asciiTheme="minorEastAsia" w:hAnsiTheme="minorEastAsia" w:hint="eastAsia"/>
          <w:color w:val="000000" w:themeColor="text1"/>
          <w:szCs w:val="21"/>
        </w:rPr>
        <w:t>節目健診、</w:t>
      </w:r>
      <w:r w:rsidRPr="00A078D0">
        <w:rPr>
          <w:rFonts w:asciiTheme="minorEastAsia" w:hAnsiTheme="minorEastAsia"/>
          <w:color w:val="000000" w:themeColor="text1"/>
          <w:szCs w:val="21"/>
        </w:rPr>
        <w:t>一般健診、乳がん・子宮頸がん検診</w:t>
      </w:r>
      <w:r w:rsidR="00B72263" w:rsidRPr="00A078D0">
        <w:rPr>
          <w:rFonts w:asciiTheme="minorEastAsia" w:hAnsiTheme="minorEastAsia" w:hint="eastAsia"/>
          <w:color w:val="000000" w:themeColor="text1"/>
          <w:szCs w:val="21"/>
        </w:rPr>
        <w:t>・骨粗鬆症検診</w:t>
      </w:r>
      <w:r w:rsidRPr="00A078D0">
        <w:rPr>
          <w:rFonts w:asciiTheme="minorEastAsia" w:hAnsiTheme="minorEastAsia"/>
          <w:color w:val="000000" w:themeColor="text1"/>
          <w:szCs w:val="21"/>
        </w:rPr>
        <w:t>とし、別紙</w:t>
      </w:r>
      <w:r w:rsidR="00B72263" w:rsidRPr="00A078D0">
        <w:rPr>
          <w:rFonts w:asciiTheme="minorEastAsia" w:hAnsiTheme="minorEastAsia" w:hint="eastAsia"/>
          <w:color w:val="000000" w:themeColor="text1"/>
          <w:szCs w:val="21"/>
        </w:rPr>
        <w:t>２</w:t>
      </w:r>
      <w:r w:rsidRPr="00A078D0">
        <w:rPr>
          <w:rFonts w:asciiTheme="minorEastAsia" w:hAnsiTheme="minorEastAsia"/>
          <w:color w:val="000000" w:themeColor="text1"/>
          <w:szCs w:val="21"/>
        </w:rPr>
        <w:t>「健診の基準」に沿って行う。健診対象者は全国健康保険協会の被保険者で、下記年齢に該当する者</w:t>
      </w:r>
    </w:p>
    <w:p w:rsidR="009A2D01" w:rsidRPr="00A078D0" w:rsidRDefault="006D0EE0" w:rsidP="009A2D01">
      <w:pPr>
        <w:spacing w:line="140" w:lineRule="atLeast"/>
        <w:ind w:firstLineChars="100" w:firstLine="210"/>
        <w:rPr>
          <w:rFonts w:asciiTheme="minorEastAsia" w:hAnsiTheme="minorEastAsia"/>
          <w:color w:val="000000" w:themeColor="text1"/>
        </w:rPr>
      </w:pPr>
      <w:r w:rsidRPr="00A078D0">
        <w:rPr>
          <w:rFonts w:asciiTheme="minorEastAsia" w:hAnsiTheme="minorEastAsia" w:hint="eastAsia"/>
          <w:color w:val="000000" w:themeColor="text1"/>
        </w:rPr>
        <w:t>ア</w:t>
      </w:r>
      <w:r w:rsidR="009A2D01" w:rsidRPr="00A078D0">
        <w:rPr>
          <w:rFonts w:asciiTheme="minorEastAsia" w:hAnsiTheme="minorEastAsia" w:hint="eastAsia"/>
          <w:color w:val="000000" w:themeColor="text1"/>
        </w:rPr>
        <w:t xml:space="preserve">　生活習慣病予防健診</w:t>
      </w:r>
    </w:p>
    <w:p w:rsidR="009A2D01" w:rsidRPr="00A078D0" w:rsidRDefault="009A2D01" w:rsidP="009A2D01">
      <w:pPr>
        <w:spacing w:line="140" w:lineRule="atLeast"/>
        <w:ind w:firstLineChars="300" w:firstLine="630"/>
        <w:rPr>
          <w:rFonts w:asciiTheme="minorEastAsia" w:hAnsiTheme="minorEastAsia"/>
          <w:color w:val="000000" w:themeColor="text1"/>
        </w:rPr>
      </w:pPr>
      <w:r w:rsidRPr="00A078D0">
        <w:rPr>
          <w:rFonts w:asciiTheme="minorEastAsia" w:hAnsiTheme="minorEastAsia" w:hint="eastAsia"/>
          <w:color w:val="000000" w:themeColor="text1"/>
        </w:rPr>
        <w:t>当該年度において、人間ドック健診を受診していない者のうち、以下の条件に該当する者。</w:t>
      </w:r>
    </w:p>
    <w:p w:rsidR="009A2D01" w:rsidRPr="00A078D0" w:rsidRDefault="009A2D01" w:rsidP="009A2D01">
      <w:pPr>
        <w:spacing w:line="140" w:lineRule="atLeast"/>
        <w:ind w:firstLineChars="100" w:firstLine="210"/>
        <w:rPr>
          <w:rFonts w:asciiTheme="minorEastAsia" w:hAnsiTheme="minorEastAsia"/>
          <w:color w:val="000000" w:themeColor="text1"/>
        </w:rPr>
      </w:pPr>
      <w:r w:rsidRPr="00A078D0">
        <w:rPr>
          <w:rFonts w:asciiTheme="minorEastAsia" w:hAnsiTheme="minorEastAsia" w:hint="eastAsia"/>
          <w:color w:val="000000" w:themeColor="text1"/>
        </w:rPr>
        <w:t>（ア）節目健診</w:t>
      </w:r>
    </w:p>
    <w:p w:rsidR="009A2D01" w:rsidRPr="00A078D0" w:rsidRDefault="009A2D01" w:rsidP="009A2D01">
      <w:pPr>
        <w:spacing w:line="140" w:lineRule="atLeast"/>
        <w:ind w:leftChars="300" w:left="630" w:firstLineChars="100" w:firstLine="210"/>
        <w:rPr>
          <w:rFonts w:asciiTheme="minorEastAsia" w:hAnsiTheme="minorEastAsia"/>
          <w:color w:val="000000" w:themeColor="text1"/>
        </w:rPr>
      </w:pPr>
      <w:r w:rsidRPr="00A078D0">
        <w:rPr>
          <w:rFonts w:asciiTheme="minorEastAsia" w:hAnsiTheme="minorEastAsia" w:hint="eastAsia"/>
          <w:color w:val="000000" w:themeColor="text1"/>
        </w:rPr>
        <w:t>当該年度において、一般健診を受診していない４０歳、４５歳、５０歳、５５歳、６０歳、６５歳及び７０歳の者。</w:t>
      </w:r>
    </w:p>
    <w:p w:rsidR="009A2D01" w:rsidRPr="00A078D0" w:rsidRDefault="009A2D01" w:rsidP="009A2D01">
      <w:pPr>
        <w:spacing w:line="140" w:lineRule="atLeast"/>
        <w:ind w:firstLineChars="100" w:firstLine="210"/>
        <w:rPr>
          <w:rFonts w:asciiTheme="minorEastAsia" w:hAnsiTheme="minorEastAsia"/>
          <w:color w:val="000000" w:themeColor="text1"/>
        </w:rPr>
      </w:pPr>
      <w:r w:rsidRPr="00A078D0">
        <w:rPr>
          <w:rFonts w:asciiTheme="minorEastAsia" w:hAnsiTheme="minorEastAsia" w:hint="eastAsia"/>
          <w:color w:val="000000" w:themeColor="text1"/>
        </w:rPr>
        <w:t>（イ）一般健診</w:t>
      </w:r>
    </w:p>
    <w:p w:rsidR="009A2D01" w:rsidRPr="00A078D0" w:rsidRDefault="009A2D01" w:rsidP="009A2D01">
      <w:pPr>
        <w:spacing w:line="140" w:lineRule="atLeast"/>
        <w:ind w:leftChars="300" w:left="630" w:firstLineChars="100" w:firstLine="210"/>
        <w:rPr>
          <w:rFonts w:asciiTheme="minorEastAsia" w:hAnsiTheme="minorEastAsia"/>
          <w:color w:val="000000" w:themeColor="text1"/>
        </w:rPr>
      </w:pPr>
      <w:r w:rsidRPr="00A078D0">
        <w:rPr>
          <w:rFonts w:asciiTheme="minorEastAsia" w:hAnsiTheme="minorEastAsia" w:hint="eastAsia"/>
          <w:color w:val="000000" w:themeColor="text1"/>
        </w:rPr>
        <w:t>当該年度において、２０歳、２５歳、３０歳及び節目健診を受診していない３５歳以上７５歳未満の者（当該年度において、７５歳に達する者については、誕生日の前日までの者。）。</w:t>
      </w:r>
    </w:p>
    <w:p w:rsidR="009A2D01" w:rsidRPr="00A078D0" w:rsidRDefault="009A2D01" w:rsidP="009A2D01">
      <w:pPr>
        <w:spacing w:line="140" w:lineRule="atLeast"/>
        <w:ind w:firstLineChars="100" w:firstLine="210"/>
        <w:rPr>
          <w:rFonts w:asciiTheme="minorEastAsia" w:hAnsiTheme="minorEastAsia"/>
          <w:color w:val="000000" w:themeColor="text1"/>
        </w:rPr>
      </w:pPr>
      <w:r w:rsidRPr="00A078D0">
        <w:rPr>
          <w:rFonts w:asciiTheme="minorEastAsia" w:hAnsiTheme="minorEastAsia" w:hint="eastAsia"/>
          <w:color w:val="000000" w:themeColor="text1"/>
        </w:rPr>
        <w:t>（ウ）乳がん・子宮頸がん・骨粗鬆症検診</w:t>
      </w:r>
    </w:p>
    <w:p w:rsidR="009A2D01" w:rsidRPr="00A078D0" w:rsidRDefault="009A2D01" w:rsidP="009A2D01">
      <w:pPr>
        <w:spacing w:line="140" w:lineRule="atLeast"/>
        <w:ind w:firstLineChars="300" w:firstLine="630"/>
        <w:rPr>
          <w:rFonts w:asciiTheme="minorEastAsia" w:hAnsiTheme="minorEastAsia"/>
          <w:color w:val="000000" w:themeColor="text1"/>
        </w:rPr>
      </w:pPr>
      <w:r w:rsidRPr="00A078D0">
        <w:rPr>
          <w:rFonts w:asciiTheme="minorEastAsia" w:hAnsiTheme="minorEastAsia" w:hint="eastAsia"/>
          <w:color w:val="000000" w:themeColor="text1"/>
        </w:rPr>
        <w:t>ａ　乳がん・子宮頸がん・骨粗鬆症検診</w:t>
      </w:r>
    </w:p>
    <w:p w:rsidR="009A2D01" w:rsidRPr="00A078D0" w:rsidRDefault="009A2D01" w:rsidP="009A2D01">
      <w:pPr>
        <w:spacing w:line="140" w:lineRule="atLeast"/>
        <w:ind w:left="1134"/>
        <w:rPr>
          <w:rFonts w:asciiTheme="minorEastAsia" w:hAnsiTheme="minorEastAsia"/>
          <w:color w:val="000000" w:themeColor="text1"/>
        </w:rPr>
      </w:pPr>
      <w:r w:rsidRPr="00A078D0">
        <w:rPr>
          <w:rFonts w:asciiTheme="minorEastAsia" w:hAnsiTheme="minorEastAsia" w:hint="eastAsia"/>
          <w:color w:val="000000" w:themeColor="text1"/>
        </w:rPr>
        <w:lastRenderedPageBreak/>
        <w:t>節目健診及び一般健診を受診する者のうち、当該年度において、４０歳以上の偶数の年齢に達する女性。</w:t>
      </w:r>
    </w:p>
    <w:p w:rsidR="009A2D01" w:rsidRPr="00A078D0" w:rsidRDefault="009A2D01" w:rsidP="009A2D01">
      <w:pPr>
        <w:spacing w:line="140" w:lineRule="atLeast"/>
        <w:ind w:firstLineChars="300" w:firstLine="630"/>
        <w:rPr>
          <w:rFonts w:asciiTheme="minorEastAsia" w:hAnsiTheme="minorEastAsia"/>
          <w:color w:val="000000" w:themeColor="text1"/>
        </w:rPr>
      </w:pPr>
      <w:r w:rsidRPr="00A078D0">
        <w:rPr>
          <w:rFonts w:asciiTheme="minorEastAsia" w:hAnsiTheme="minorEastAsia" w:hint="eastAsia"/>
          <w:color w:val="000000" w:themeColor="text1"/>
        </w:rPr>
        <w:t>ｂ　子宮頸がん検診</w:t>
      </w:r>
    </w:p>
    <w:p w:rsidR="009A2D01" w:rsidRPr="00A078D0" w:rsidRDefault="009A2D01" w:rsidP="009A2D01">
      <w:pPr>
        <w:spacing w:line="140" w:lineRule="atLeast"/>
        <w:ind w:firstLineChars="500" w:firstLine="1050"/>
        <w:rPr>
          <w:rFonts w:asciiTheme="minorEastAsia" w:hAnsiTheme="minorEastAsia"/>
          <w:color w:val="000000" w:themeColor="text1"/>
        </w:rPr>
      </w:pPr>
      <w:r w:rsidRPr="00A078D0">
        <w:rPr>
          <w:rFonts w:asciiTheme="minorEastAsia" w:hAnsiTheme="minorEastAsia" w:hint="eastAsia"/>
          <w:color w:val="000000" w:themeColor="text1"/>
        </w:rPr>
        <w:t>当該年度において、２０歳以上４０歳未満の偶数の年齢に達する女性。</w:t>
      </w:r>
    </w:p>
    <w:p w:rsidR="009A2D01" w:rsidRPr="00A078D0" w:rsidRDefault="009A2D01" w:rsidP="009A2D01">
      <w:pPr>
        <w:spacing w:line="140" w:lineRule="atLeast"/>
        <w:rPr>
          <w:rFonts w:asciiTheme="minorEastAsia" w:hAnsiTheme="minorEastAsia"/>
          <w:color w:val="000000" w:themeColor="text1"/>
        </w:rPr>
      </w:pPr>
      <w:r w:rsidRPr="00A078D0">
        <w:rPr>
          <w:rFonts w:asciiTheme="minorEastAsia" w:hAnsiTheme="minorEastAsia" w:hint="eastAsia"/>
          <w:color w:val="000000" w:themeColor="text1"/>
        </w:rPr>
        <w:t xml:space="preserve">　</w:t>
      </w:r>
      <w:r w:rsidR="006D0EE0" w:rsidRPr="00A078D0">
        <w:rPr>
          <w:rFonts w:asciiTheme="minorEastAsia" w:hAnsiTheme="minorEastAsia" w:hint="eastAsia"/>
          <w:color w:val="000000" w:themeColor="text1"/>
        </w:rPr>
        <w:t>イ</w:t>
      </w:r>
      <w:r w:rsidRPr="00A078D0">
        <w:rPr>
          <w:rFonts w:asciiTheme="minorEastAsia" w:hAnsiTheme="minorEastAsia" w:hint="eastAsia"/>
          <w:color w:val="000000" w:themeColor="text1"/>
        </w:rPr>
        <w:t xml:space="preserve">　肝炎ウイルス検査</w:t>
      </w:r>
    </w:p>
    <w:p w:rsidR="009A2D01" w:rsidRPr="00A078D0" w:rsidRDefault="009A2D01" w:rsidP="009A2D01">
      <w:pPr>
        <w:spacing w:line="140" w:lineRule="atLeast"/>
        <w:ind w:left="567" w:hangingChars="270" w:hanging="567"/>
        <w:rPr>
          <w:rFonts w:asciiTheme="minorEastAsia" w:hAnsiTheme="minorEastAsia"/>
          <w:color w:val="000000" w:themeColor="text1"/>
        </w:rPr>
      </w:pPr>
      <w:r w:rsidRPr="00A078D0">
        <w:rPr>
          <w:rFonts w:asciiTheme="minorEastAsia" w:hAnsiTheme="minorEastAsia" w:hint="eastAsia"/>
          <w:color w:val="000000" w:themeColor="text1"/>
        </w:rPr>
        <w:t xml:space="preserve">　　　節目健診及び一般健診の実施対象者であり、次の（ア）、（イ）のいずれかに該当する者（過去に</w:t>
      </w:r>
      <w:r w:rsidRPr="00A078D0">
        <w:rPr>
          <w:rFonts w:asciiTheme="minorEastAsia" w:hAnsiTheme="minorEastAsia"/>
          <w:color w:val="000000" w:themeColor="text1"/>
        </w:rPr>
        <w:t>C型肝炎ウイルスに関する検査を受けたことがある</w:t>
      </w:r>
      <w:r w:rsidRPr="00A078D0">
        <w:rPr>
          <w:rFonts w:asciiTheme="minorEastAsia" w:hAnsiTheme="minorEastAsia" w:hint="eastAsia"/>
          <w:color w:val="000000" w:themeColor="text1"/>
        </w:rPr>
        <w:t>者</w:t>
      </w:r>
      <w:r w:rsidRPr="00A078D0">
        <w:rPr>
          <w:rFonts w:asciiTheme="minorEastAsia" w:hAnsiTheme="minorEastAsia"/>
          <w:color w:val="000000" w:themeColor="text1"/>
        </w:rPr>
        <w:t>を除く。）のうち、肝炎ウイル</w:t>
      </w:r>
      <w:r w:rsidRPr="00A078D0">
        <w:rPr>
          <w:rFonts w:asciiTheme="minorEastAsia" w:hAnsiTheme="minorEastAsia" w:hint="eastAsia"/>
          <w:color w:val="000000" w:themeColor="text1"/>
        </w:rPr>
        <w:t>ス検査を希望する者。</w:t>
      </w:r>
    </w:p>
    <w:p w:rsidR="009A2D01" w:rsidRPr="00A078D0" w:rsidRDefault="009A2D01" w:rsidP="009A2D01">
      <w:pPr>
        <w:spacing w:line="140" w:lineRule="atLeast"/>
        <w:ind w:firstLineChars="100" w:firstLine="210"/>
        <w:rPr>
          <w:rFonts w:asciiTheme="minorEastAsia" w:hAnsiTheme="minorEastAsia"/>
          <w:color w:val="000000" w:themeColor="text1"/>
        </w:rPr>
      </w:pPr>
      <w:r w:rsidRPr="00A078D0">
        <w:rPr>
          <w:rFonts w:asciiTheme="minorEastAsia" w:hAnsiTheme="minorEastAsia" w:hint="eastAsia"/>
          <w:color w:val="000000" w:themeColor="text1"/>
        </w:rPr>
        <w:t>（ア）節目健診及び一般健診を受診する者。</w:t>
      </w:r>
    </w:p>
    <w:p w:rsidR="009A2D01" w:rsidRPr="00A078D0" w:rsidRDefault="009A2D01" w:rsidP="009A2D01">
      <w:pPr>
        <w:spacing w:line="140" w:lineRule="atLeast"/>
        <w:ind w:leftChars="100" w:left="630" w:hangingChars="200" w:hanging="420"/>
        <w:rPr>
          <w:rFonts w:asciiTheme="minorEastAsia" w:hAnsiTheme="minorEastAsia"/>
          <w:color w:val="000000" w:themeColor="text1"/>
        </w:rPr>
      </w:pPr>
      <w:r w:rsidRPr="00A078D0">
        <w:rPr>
          <w:rFonts w:asciiTheme="minorEastAsia" w:hAnsiTheme="minorEastAsia" w:hint="eastAsia"/>
          <w:color w:val="000000" w:themeColor="text1"/>
        </w:rPr>
        <w:t>（イ）節目健診及び一般健診を受診した者のうち、検査結果においてＡＬＴ（ＧＰＴ）の値が</w:t>
      </w:r>
      <w:r w:rsidRPr="00A078D0">
        <w:rPr>
          <w:rFonts w:asciiTheme="minorEastAsia" w:hAnsiTheme="minorEastAsia"/>
          <w:color w:val="000000" w:themeColor="text1"/>
        </w:rPr>
        <w:t>36U/I以上であった者。</w:t>
      </w:r>
    </w:p>
    <w:p w:rsidR="00DC3542" w:rsidRPr="00A078D0" w:rsidRDefault="00DC3542" w:rsidP="009A2D01">
      <w:pPr>
        <w:ind w:left="178" w:hangingChars="85" w:hanging="178"/>
        <w:rPr>
          <w:rFonts w:asciiTheme="minorEastAsia" w:hAnsiTheme="minorEastAsia"/>
          <w:color w:val="000000" w:themeColor="text1"/>
          <w:szCs w:val="21"/>
        </w:rPr>
      </w:pPr>
    </w:p>
    <w:p w:rsidR="00D45C68" w:rsidRPr="00A078D0" w:rsidRDefault="00D45C68" w:rsidP="00D45C68">
      <w:pPr>
        <w:rPr>
          <w:rFonts w:asciiTheme="minorEastAsia" w:hAnsiTheme="minorEastAsia"/>
          <w:b/>
          <w:color w:val="000000" w:themeColor="text1"/>
          <w:szCs w:val="21"/>
        </w:rPr>
      </w:pPr>
      <w:r w:rsidRPr="00A078D0">
        <w:rPr>
          <w:rFonts w:asciiTheme="minorEastAsia" w:hAnsiTheme="minorEastAsia" w:hint="eastAsia"/>
          <w:b/>
          <w:color w:val="000000" w:themeColor="text1"/>
          <w:szCs w:val="21"/>
        </w:rPr>
        <w:t>3</w:t>
      </w:r>
      <w:r w:rsidRPr="00A078D0">
        <w:rPr>
          <w:rFonts w:asciiTheme="minorEastAsia" w:hAnsiTheme="minorEastAsia"/>
          <w:b/>
          <w:color w:val="000000" w:themeColor="text1"/>
          <w:szCs w:val="21"/>
        </w:rPr>
        <w:t xml:space="preserve">　</w:t>
      </w:r>
      <w:r w:rsidR="00602593" w:rsidRPr="00A078D0">
        <w:rPr>
          <w:rFonts w:asciiTheme="minorEastAsia" w:hAnsiTheme="minorEastAsia" w:hint="eastAsia"/>
          <w:b/>
          <w:color w:val="000000" w:themeColor="text1"/>
          <w:szCs w:val="21"/>
        </w:rPr>
        <w:t>健診費用</w:t>
      </w:r>
      <w:r w:rsidRPr="00A078D0">
        <w:rPr>
          <w:rFonts w:asciiTheme="minorEastAsia" w:hAnsiTheme="minorEastAsia"/>
          <w:b/>
          <w:color w:val="000000" w:themeColor="text1"/>
          <w:szCs w:val="21"/>
        </w:rPr>
        <w:t>（</w:t>
      </w:r>
      <w:r w:rsidRPr="00A078D0">
        <w:rPr>
          <w:rFonts w:asciiTheme="minorEastAsia" w:hAnsiTheme="minorEastAsia" w:hint="eastAsia"/>
          <w:b/>
          <w:color w:val="000000" w:themeColor="text1"/>
          <w:szCs w:val="21"/>
        </w:rPr>
        <w:t>令和</w:t>
      </w:r>
      <w:r w:rsidR="00B72263" w:rsidRPr="00A078D0">
        <w:rPr>
          <w:rFonts w:asciiTheme="minorEastAsia" w:hAnsiTheme="minorEastAsia" w:hint="eastAsia"/>
          <w:b/>
          <w:color w:val="000000" w:themeColor="text1"/>
          <w:szCs w:val="21"/>
        </w:rPr>
        <w:t>８</w:t>
      </w:r>
      <w:r w:rsidRPr="00A078D0">
        <w:rPr>
          <w:rFonts w:asciiTheme="minorEastAsia" w:hAnsiTheme="minorEastAsia"/>
          <w:b/>
          <w:color w:val="000000" w:themeColor="text1"/>
          <w:szCs w:val="21"/>
        </w:rPr>
        <w:t>年度）</w:t>
      </w:r>
    </w:p>
    <w:p w:rsidR="00D45C68" w:rsidRPr="00A078D0" w:rsidRDefault="00D45C68" w:rsidP="00D45C68">
      <w:pPr>
        <w:rPr>
          <w:rFonts w:asciiTheme="minorEastAsia" w:hAnsiTheme="minorEastAsia"/>
          <w:color w:val="000000" w:themeColor="text1"/>
          <w:szCs w:val="21"/>
        </w:rPr>
      </w:pPr>
      <w:r w:rsidRPr="00A078D0">
        <w:rPr>
          <w:rFonts w:asciiTheme="minorEastAsia" w:hAnsiTheme="minorEastAsia"/>
          <w:color w:val="000000" w:themeColor="text1"/>
          <w:szCs w:val="21"/>
        </w:rPr>
        <w:t xml:space="preserve">　　一般健診一人当たり　上限</w:t>
      </w:r>
      <w:r w:rsidR="007C1DFB" w:rsidRPr="00A078D0">
        <w:rPr>
          <w:rFonts w:asciiTheme="minorEastAsia" w:hAnsiTheme="minorEastAsia" w:hint="eastAsia"/>
          <w:color w:val="000000" w:themeColor="text1"/>
          <w:szCs w:val="21"/>
        </w:rPr>
        <w:t>19,635</w:t>
      </w:r>
      <w:r w:rsidRPr="00A078D0">
        <w:rPr>
          <w:rFonts w:asciiTheme="minorEastAsia" w:hAnsiTheme="minorEastAsia"/>
          <w:color w:val="000000" w:themeColor="text1"/>
          <w:szCs w:val="21"/>
        </w:rPr>
        <w:t>円（自己負担額上限</w:t>
      </w:r>
      <w:r w:rsidR="007C1DFB" w:rsidRPr="00A078D0">
        <w:rPr>
          <w:rFonts w:asciiTheme="minorEastAsia" w:hAnsiTheme="minorEastAsia" w:hint="eastAsia"/>
          <w:color w:val="000000" w:themeColor="text1"/>
          <w:szCs w:val="21"/>
        </w:rPr>
        <w:t>5,500</w:t>
      </w:r>
      <w:r w:rsidRPr="00A078D0">
        <w:rPr>
          <w:rFonts w:asciiTheme="minorEastAsia" w:hAnsiTheme="minorEastAsia"/>
          <w:color w:val="000000" w:themeColor="text1"/>
          <w:szCs w:val="21"/>
        </w:rPr>
        <w:t>円を含む）。</w:t>
      </w:r>
    </w:p>
    <w:p w:rsidR="00D45C68" w:rsidRPr="00A078D0" w:rsidRDefault="00D45C68" w:rsidP="006D0EE0">
      <w:pPr>
        <w:ind w:left="141" w:hangingChars="67" w:hanging="141"/>
        <w:rPr>
          <w:rFonts w:asciiTheme="minorEastAsia" w:hAnsiTheme="minorEastAsia"/>
          <w:color w:val="000000" w:themeColor="text1"/>
          <w:szCs w:val="21"/>
        </w:rPr>
      </w:pPr>
      <w:r w:rsidRPr="00A078D0">
        <w:rPr>
          <w:rFonts w:asciiTheme="minorEastAsia" w:hAnsiTheme="minorEastAsia"/>
          <w:color w:val="000000" w:themeColor="text1"/>
          <w:szCs w:val="21"/>
        </w:rPr>
        <w:t xml:space="preserve">　　この他、</w:t>
      </w:r>
      <w:r w:rsidR="006D0EE0" w:rsidRPr="00A078D0">
        <w:rPr>
          <w:rFonts w:asciiTheme="minorEastAsia" w:hAnsiTheme="minorEastAsia" w:hint="eastAsia"/>
          <w:color w:val="000000" w:themeColor="text1"/>
          <w:szCs w:val="21"/>
        </w:rPr>
        <w:t>節目健診</w:t>
      </w:r>
      <w:r w:rsidRPr="00A078D0">
        <w:rPr>
          <w:rFonts w:asciiTheme="minorEastAsia" w:hAnsiTheme="minorEastAsia"/>
          <w:color w:val="000000" w:themeColor="text1"/>
          <w:szCs w:val="21"/>
        </w:rPr>
        <w:t>・乳がん検診・子宮頸がん検診・</w:t>
      </w:r>
      <w:r w:rsidR="006D0EE0" w:rsidRPr="00A078D0">
        <w:rPr>
          <w:rFonts w:asciiTheme="minorEastAsia" w:hAnsiTheme="minorEastAsia" w:hint="eastAsia"/>
          <w:color w:val="000000" w:themeColor="text1"/>
        </w:rPr>
        <w:t>骨粗鬆症検診</w:t>
      </w:r>
      <w:r w:rsidR="006D0EE0" w:rsidRPr="00A078D0">
        <w:rPr>
          <w:rFonts w:asciiTheme="minorEastAsia" w:hAnsiTheme="minorEastAsia" w:hint="eastAsia"/>
          <w:color w:val="000000" w:themeColor="text1"/>
          <w:szCs w:val="21"/>
        </w:rPr>
        <w:t>・</w:t>
      </w:r>
      <w:r w:rsidRPr="00A078D0">
        <w:rPr>
          <w:rFonts w:asciiTheme="minorEastAsia" w:hAnsiTheme="minorEastAsia"/>
          <w:color w:val="000000" w:themeColor="text1"/>
          <w:szCs w:val="21"/>
        </w:rPr>
        <w:t>肝炎ウイルス検査にも金額</w:t>
      </w:r>
      <w:r w:rsidRPr="00A078D0">
        <w:rPr>
          <w:rFonts w:asciiTheme="minorEastAsia" w:hAnsiTheme="minorEastAsia" w:hint="eastAsia"/>
          <w:color w:val="000000" w:themeColor="text1"/>
          <w:szCs w:val="21"/>
        </w:rPr>
        <w:t>を</w:t>
      </w:r>
      <w:r w:rsidRPr="00A078D0">
        <w:rPr>
          <w:rFonts w:asciiTheme="minorEastAsia" w:hAnsiTheme="minorEastAsia"/>
          <w:color w:val="000000" w:themeColor="text1"/>
          <w:szCs w:val="21"/>
        </w:rPr>
        <w:t>定めています。</w:t>
      </w:r>
    </w:p>
    <w:p w:rsidR="00D45C68" w:rsidRPr="00A078D0" w:rsidRDefault="00D45C68" w:rsidP="00D45C68">
      <w:pPr>
        <w:rPr>
          <w:rFonts w:asciiTheme="minorEastAsia" w:hAnsiTheme="minorEastAsia"/>
          <w:color w:val="000000" w:themeColor="text1"/>
          <w:szCs w:val="21"/>
        </w:rPr>
      </w:pPr>
    </w:p>
    <w:p w:rsidR="001B056C" w:rsidRPr="00A078D0" w:rsidRDefault="00D45C68" w:rsidP="001B056C">
      <w:pPr>
        <w:rPr>
          <w:rFonts w:asciiTheme="minorEastAsia" w:hAnsiTheme="minorEastAsia"/>
          <w:b/>
          <w:color w:val="000000" w:themeColor="text1"/>
          <w:szCs w:val="21"/>
        </w:rPr>
      </w:pPr>
      <w:r w:rsidRPr="00A078D0">
        <w:rPr>
          <w:rFonts w:asciiTheme="minorEastAsia" w:hAnsiTheme="minorEastAsia" w:hint="eastAsia"/>
          <w:b/>
          <w:color w:val="000000" w:themeColor="text1"/>
          <w:szCs w:val="21"/>
        </w:rPr>
        <w:t>4</w:t>
      </w:r>
      <w:r w:rsidRPr="00A078D0">
        <w:rPr>
          <w:rFonts w:asciiTheme="minorEastAsia" w:hAnsiTheme="minorEastAsia"/>
          <w:b/>
          <w:color w:val="000000" w:themeColor="text1"/>
          <w:szCs w:val="21"/>
        </w:rPr>
        <w:t xml:space="preserve">　申請</w:t>
      </w:r>
      <w:r w:rsidR="001B056C" w:rsidRPr="00A078D0">
        <w:rPr>
          <w:rFonts w:asciiTheme="minorEastAsia" w:hAnsiTheme="minorEastAsia" w:hint="eastAsia"/>
          <w:b/>
          <w:color w:val="000000" w:themeColor="text1"/>
          <w:szCs w:val="21"/>
        </w:rPr>
        <w:t>書及び必要書類の提出期限</w:t>
      </w:r>
    </w:p>
    <w:p w:rsidR="00D45C68" w:rsidRPr="00A078D0" w:rsidRDefault="00D45C68" w:rsidP="005C4DFA">
      <w:pPr>
        <w:ind w:leftChars="100" w:left="210"/>
        <w:rPr>
          <w:rFonts w:asciiTheme="minorEastAsia" w:hAnsiTheme="minorEastAsia"/>
          <w:color w:val="000000" w:themeColor="text1"/>
          <w:szCs w:val="21"/>
        </w:rPr>
      </w:pPr>
      <w:r w:rsidRPr="00A078D0">
        <w:rPr>
          <w:rFonts w:asciiTheme="minorEastAsia" w:hAnsiTheme="minorEastAsia"/>
          <w:color w:val="000000" w:themeColor="text1"/>
          <w:szCs w:val="21"/>
        </w:rPr>
        <w:t>「全国健康保険協会管掌健康保険　生活習慣病予防健診新規受託申請書」及び必要書類一式を</w:t>
      </w:r>
      <w:r w:rsidR="001B056C" w:rsidRPr="00A078D0">
        <w:rPr>
          <w:rFonts w:asciiTheme="minorEastAsia" w:hAnsiTheme="minorEastAsia" w:hint="eastAsia"/>
          <w:color w:val="000000" w:themeColor="text1"/>
          <w:szCs w:val="21"/>
          <w:u w:val="single"/>
        </w:rPr>
        <w:t>令和</w:t>
      </w:r>
      <w:r w:rsidR="000119DC" w:rsidRPr="00A078D0">
        <w:rPr>
          <w:rFonts w:asciiTheme="minorEastAsia" w:hAnsiTheme="minorEastAsia" w:hint="eastAsia"/>
          <w:color w:val="000000" w:themeColor="text1"/>
          <w:szCs w:val="21"/>
          <w:u w:val="single"/>
        </w:rPr>
        <w:t>７</w:t>
      </w:r>
      <w:r w:rsidR="001B056C" w:rsidRPr="00A078D0">
        <w:rPr>
          <w:rFonts w:asciiTheme="minorEastAsia" w:hAnsiTheme="minorEastAsia" w:hint="eastAsia"/>
          <w:color w:val="000000" w:themeColor="text1"/>
          <w:szCs w:val="21"/>
          <w:u w:val="single"/>
        </w:rPr>
        <w:t>年</w:t>
      </w:r>
      <w:r w:rsidR="00B72263" w:rsidRPr="00A078D0">
        <w:rPr>
          <w:rFonts w:asciiTheme="minorEastAsia" w:hAnsiTheme="minorEastAsia" w:hint="eastAsia"/>
          <w:color w:val="000000" w:themeColor="text1"/>
          <w:szCs w:val="21"/>
          <w:u w:val="single"/>
        </w:rPr>
        <w:t>11</w:t>
      </w:r>
      <w:r w:rsidR="001B056C" w:rsidRPr="00A078D0">
        <w:rPr>
          <w:rFonts w:asciiTheme="minorEastAsia" w:hAnsiTheme="minorEastAsia" w:hint="eastAsia"/>
          <w:color w:val="000000" w:themeColor="text1"/>
          <w:szCs w:val="21"/>
          <w:u w:val="single"/>
        </w:rPr>
        <w:t>月</w:t>
      </w:r>
      <w:r w:rsidR="00B72263" w:rsidRPr="00A078D0">
        <w:rPr>
          <w:rFonts w:asciiTheme="minorEastAsia" w:hAnsiTheme="minorEastAsia" w:hint="eastAsia"/>
          <w:color w:val="000000" w:themeColor="text1"/>
          <w:szCs w:val="21"/>
          <w:u w:val="single"/>
        </w:rPr>
        <w:t>4</w:t>
      </w:r>
      <w:r w:rsidR="001B056C" w:rsidRPr="00A078D0">
        <w:rPr>
          <w:rFonts w:asciiTheme="minorEastAsia" w:hAnsiTheme="minorEastAsia" w:hint="eastAsia"/>
          <w:color w:val="000000" w:themeColor="text1"/>
          <w:szCs w:val="21"/>
          <w:u w:val="single"/>
        </w:rPr>
        <w:t>日</w:t>
      </w:r>
      <w:r w:rsidR="000119DC" w:rsidRPr="00A078D0">
        <w:rPr>
          <w:rFonts w:asciiTheme="minorEastAsia" w:hAnsiTheme="minorEastAsia" w:hint="eastAsia"/>
          <w:color w:val="000000" w:themeColor="text1"/>
          <w:szCs w:val="21"/>
          <w:u w:val="single"/>
        </w:rPr>
        <w:t>（</w:t>
      </w:r>
      <w:r w:rsidR="00B72263" w:rsidRPr="00A078D0">
        <w:rPr>
          <w:rFonts w:asciiTheme="minorEastAsia" w:hAnsiTheme="minorEastAsia" w:hint="eastAsia"/>
          <w:color w:val="000000" w:themeColor="text1"/>
          <w:szCs w:val="21"/>
          <w:u w:val="single"/>
        </w:rPr>
        <w:t>火</w:t>
      </w:r>
      <w:r w:rsidR="000119DC" w:rsidRPr="00A078D0">
        <w:rPr>
          <w:rFonts w:asciiTheme="minorEastAsia" w:hAnsiTheme="minorEastAsia" w:hint="eastAsia"/>
          <w:color w:val="000000" w:themeColor="text1"/>
          <w:szCs w:val="21"/>
          <w:u w:val="single"/>
        </w:rPr>
        <w:t>）</w:t>
      </w:r>
      <w:r w:rsidR="001B056C" w:rsidRPr="00A078D0">
        <w:rPr>
          <w:rFonts w:asciiTheme="minorEastAsia" w:hAnsiTheme="minorEastAsia" w:hint="eastAsia"/>
          <w:color w:val="000000" w:themeColor="text1"/>
          <w:szCs w:val="21"/>
          <w:u w:val="single"/>
        </w:rPr>
        <w:t>必着</w:t>
      </w:r>
      <w:r w:rsidR="001B056C" w:rsidRPr="00A078D0">
        <w:rPr>
          <w:rFonts w:asciiTheme="minorEastAsia" w:hAnsiTheme="minorEastAsia" w:hint="eastAsia"/>
          <w:color w:val="000000" w:themeColor="text1"/>
          <w:szCs w:val="21"/>
        </w:rPr>
        <w:t>に</w:t>
      </w:r>
      <w:r w:rsidR="000119DC" w:rsidRPr="00A078D0">
        <w:rPr>
          <w:rFonts w:asciiTheme="minorEastAsia" w:hAnsiTheme="minorEastAsia" w:hint="eastAsia"/>
          <w:color w:val="000000" w:themeColor="text1"/>
          <w:szCs w:val="21"/>
        </w:rPr>
        <w:t>て</w:t>
      </w:r>
      <w:r w:rsidRPr="00A078D0">
        <w:rPr>
          <w:rFonts w:asciiTheme="minorEastAsia" w:hAnsiTheme="minorEastAsia"/>
          <w:color w:val="000000" w:themeColor="text1"/>
          <w:szCs w:val="21"/>
        </w:rPr>
        <w:t>全国健康保険協会東京支部にご提出ください。</w:t>
      </w:r>
    </w:p>
    <w:p w:rsidR="00DC3542" w:rsidRPr="00A078D0" w:rsidRDefault="00DC3542" w:rsidP="00D45C68">
      <w:pPr>
        <w:rPr>
          <w:rFonts w:asciiTheme="minorEastAsia" w:hAnsiTheme="minorEastAsia"/>
          <w:color w:val="000000" w:themeColor="text1"/>
          <w:szCs w:val="21"/>
        </w:rPr>
      </w:pPr>
    </w:p>
    <w:p w:rsidR="004F4396" w:rsidRPr="00A078D0" w:rsidRDefault="008653ED" w:rsidP="004F4396">
      <w:pPr>
        <w:rPr>
          <w:rFonts w:asciiTheme="minorEastAsia" w:hAnsiTheme="minorEastAsia"/>
          <w:b/>
          <w:color w:val="000000" w:themeColor="text1"/>
          <w:szCs w:val="21"/>
        </w:rPr>
      </w:pPr>
      <w:r w:rsidRPr="00A078D0">
        <w:rPr>
          <w:rFonts w:asciiTheme="minorEastAsia" w:hAnsiTheme="minorEastAsia" w:hint="eastAsia"/>
          <w:b/>
          <w:color w:val="000000" w:themeColor="text1"/>
          <w:szCs w:val="21"/>
        </w:rPr>
        <w:t>5</w:t>
      </w:r>
      <w:r w:rsidR="004F4396" w:rsidRPr="00A078D0">
        <w:rPr>
          <w:rFonts w:asciiTheme="minorEastAsia" w:hAnsiTheme="minorEastAsia"/>
          <w:b/>
          <w:color w:val="000000" w:themeColor="text1"/>
          <w:szCs w:val="21"/>
        </w:rPr>
        <w:t xml:space="preserve">　選定の流れ</w:t>
      </w:r>
    </w:p>
    <w:p w:rsidR="004F4396" w:rsidRPr="00A078D0" w:rsidRDefault="004F4396" w:rsidP="004F4396">
      <w:pPr>
        <w:pStyle w:val="ad"/>
        <w:numPr>
          <w:ilvl w:val="0"/>
          <w:numId w:val="2"/>
        </w:numPr>
        <w:ind w:leftChars="0"/>
        <w:rPr>
          <w:rFonts w:asciiTheme="minorEastAsia" w:hAnsiTheme="minorEastAsia"/>
          <w:color w:val="000000" w:themeColor="text1"/>
          <w:szCs w:val="21"/>
        </w:rPr>
      </w:pPr>
      <w:r w:rsidRPr="00A078D0">
        <w:rPr>
          <w:rFonts w:asciiTheme="minorEastAsia" w:hAnsiTheme="minorEastAsia"/>
          <w:color w:val="000000" w:themeColor="text1"/>
          <w:szCs w:val="21"/>
        </w:rPr>
        <w:t>一次審査</w:t>
      </w:r>
      <w:r w:rsidR="007F6802" w:rsidRPr="00A078D0">
        <w:rPr>
          <w:rFonts w:asciiTheme="minorEastAsia" w:hAnsiTheme="minorEastAsia"/>
          <w:color w:val="000000" w:themeColor="text1"/>
          <w:szCs w:val="21"/>
        </w:rPr>
        <w:t xml:space="preserve">　</w:t>
      </w:r>
      <w:r w:rsidR="00EE773D" w:rsidRPr="00A078D0">
        <w:rPr>
          <w:rFonts w:asciiTheme="minorEastAsia" w:hAnsiTheme="minorEastAsia"/>
          <w:color w:val="000000" w:themeColor="text1"/>
          <w:szCs w:val="21"/>
        </w:rPr>
        <w:t>提出書類</w:t>
      </w:r>
      <w:r w:rsidRPr="00A078D0">
        <w:rPr>
          <w:rFonts w:asciiTheme="minorEastAsia" w:hAnsiTheme="minorEastAsia"/>
          <w:color w:val="000000" w:themeColor="text1"/>
          <w:szCs w:val="21"/>
        </w:rPr>
        <w:t>による書面審査</w:t>
      </w:r>
      <w:r w:rsidR="00EE773D" w:rsidRPr="00A078D0">
        <w:rPr>
          <w:rFonts w:asciiTheme="minorEastAsia" w:hAnsiTheme="minorEastAsia"/>
          <w:color w:val="000000" w:themeColor="text1"/>
          <w:szCs w:val="21"/>
        </w:rPr>
        <w:t>。</w:t>
      </w:r>
    </w:p>
    <w:p w:rsidR="007F6802" w:rsidRPr="00A078D0" w:rsidRDefault="004F4396" w:rsidP="004F4396">
      <w:pPr>
        <w:pStyle w:val="ad"/>
        <w:numPr>
          <w:ilvl w:val="0"/>
          <w:numId w:val="2"/>
        </w:numPr>
        <w:ind w:leftChars="0"/>
        <w:rPr>
          <w:rFonts w:asciiTheme="minorEastAsia" w:hAnsiTheme="minorEastAsia"/>
          <w:color w:val="000000" w:themeColor="text1"/>
          <w:szCs w:val="21"/>
        </w:rPr>
      </w:pPr>
      <w:r w:rsidRPr="00A078D0">
        <w:rPr>
          <w:rFonts w:asciiTheme="minorEastAsia" w:hAnsiTheme="minorEastAsia"/>
          <w:color w:val="000000" w:themeColor="text1"/>
          <w:szCs w:val="21"/>
        </w:rPr>
        <w:t>二次審査</w:t>
      </w:r>
      <w:r w:rsidR="007F6802" w:rsidRPr="00A078D0">
        <w:rPr>
          <w:rFonts w:asciiTheme="minorEastAsia" w:hAnsiTheme="minorEastAsia"/>
          <w:color w:val="000000" w:themeColor="text1"/>
          <w:szCs w:val="21"/>
        </w:rPr>
        <w:t xml:space="preserve">　</w:t>
      </w:r>
      <w:r w:rsidRPr="00A078D0">
        <w:rPr>
          <w:rFonts w:asciiTheme="minorEastAsia" w:hAnsiTheme="minorEastAsia"/>
          <w:color w:val="000000" w:themeColor="text1"/>
          <w:szCs w:val="21"/>
        </w:rPr>
        <w:t>一次審査の結果により、別途指定する日時に実地調査を実施。</w:t>
      </w:r>
    </w:p>
    <w:p w:rsidR="006D46D1" w:rsidRPr="00A078D0" w:rsidRDefault="004F4396" w:rsidP="00F66DE4">
      <w:pPr>
        <w:pStyle w:val="ad"/>
        <w:numPr>
          <w:ilvl w:val="0"/>
          <w:numId w:val="2"/>
        </w:numPr>
        <w:ind w:leftChars="0"/>
        <w:rPr>
          <w:rFonts w:asciiTheme="minorEastAsia" w:hAnsiTheme="minorEastAsia"/>
          <w:color w:val="000000" w:themeColor="text1"/>
          <w:szCs w:val="21"/>
        </w:rPr>
      </w:pPr>
      <w:r w:rsidRPr="00A078D0">
        <w:rPr>
          <w:rFonts w:asciiTheme="minorEastAsia" w:hAnsiTheme="minorEastAsia"/>
          <w:color w:val="000000" w:themeColor="text1"/>
          <w:szCs w:val="21"/>
        </w:rPr>
        <w:t>選定結果</w:t>
      </w:r>
      <w:r w:rsidR="007F6802" w:rsidRPr="00A078D0">
        <w:rPr>
          <w:rFonts w:asciiTheme="minorEastAsia" w:hAnsiTheme="minorEastAsia"/>
          <w:color w:val="000000" w:themeColor="text1"/>
          <w:szCs w:val="21"/>
        </w:rPr>
        <w:t xml:space="preserve">　</w:t>
      </w:r>
      <w:r w:rsidRPr="00A078D0">
        <w:rPr>
          <w:rFonts w:asciiTheme="minorEastAsia" w:hAnsiTheme="minorEastAsia"/>
          <w:color w:val="000000" w:themeColor="text1"/>
          <w:szCs w:val="21"/>
        </w:rPr>
        <w:t>書面でお知らせいたします</w:t>
      </w:r>
      <w:r w:rsidR="009F7B93" w:rsidRPr="00A078D0">
        <w:rPr>
          <w:rFonts w:asciiTheme="minorEastAsia" w:hAnsiTheme="minorEastAsia" w:hint="eastAsia"/>
          <w:color w:val="000000" w:themeColor="text1"/>
          <w:szCs w:val="21"/>
        </w:rPr>
        <w:t>。</w:t>
      </w:r>
    </w:p>
    <w:p w:rsidR="008F1A79" w:rsidRPr="00A078D0" w:rsidRDefault="004F4396" w:rsidP="002D2CDC">
      <w:pPr>
        <w:pStyle w:val="ad"/>
        <w:ind w:leftChars="0" w:left="720"/>
        <w:rPr>
          <w:rFonts w:asciiTheme="minorEastAsia" w:hAnsiTheme="minorEastAsia"/>
          <w:color w:val="000000" w:themeColor="text1"/>
          <w:szCs w:val="21"/>
        </w:rPr>
      </w:pPr>
      <w:r w:rsidRPr="00A078D0">
        <w:rPr>
          <w:rFonts w:asciiTheme="minorEastAsia" w:hAnsiTheme="minorEastAsia" w:cs="ＭＳ 明朝" w:hint="eastAsia"/>
          <w:color w:val="000000" w:themeColor="text1"/>
          <w:szCs w:val="21"/>
        </w:rPr>
        <w:t>※</w:t>
      </w:r>
      <w:r w:rsidRPr="00A078D0">
        <w:rPr>
          <w:rFonts w:asciiTheme="minorEastAsia" w:hAnsiTheme="minorEastAsia"/>
          <w:color w:val="000000" w:themeColor="text1"/>
          <w:szCs w:val="21"/>
        </w:rPr>
        <w:t>当支部選定結果に対して、異議を申し立てることはできません。</w:t>
      </w:r>
    </w:p>
    <w:p w:rsidR="008F1A79" w:rsidRPr="00A078D0" w:rsidRDefault="004F4396" w:rsidP="00DA7C28">
      <w:pPr>
        <w:pStyle w:val="ad"/>
        <w:ind w:leftChars="0" w:left="720" w:firstLineChars="100" w:firstLine="210"/>
        <w:rPr>
          <w:rFonts w:asciiTheme="minorEastAsia" w:hAnsiTheme="minorEastAsia"/>
          <w:color w:val="000000" w:themeColor="text1"/>
          <w:szCs w:val="21"/>
        </w:rPr>
      </w:pPr>
      <w:r w:rsidRPr="00A078D0">
        <w:rPr>
          <w:rFonts w:asciiTheme="minorEastAsia" w:hAnsiTheme="minorEastAsia"/>
          <w:color w:val="000000" w:themeColor="text1"/>
          <w:szCs w:val="21"/>
        </w:rPr>
        <w:t>また、選定結果いかんにかかわらず、申請書類及び添付書類一式の返却は</w:t>
      </w:r>
    </w:p>
    <w:p w:rsidR="007B1A3F" w:rsidRPr="00A078D0" w:rsidRDefault="004F4396" w:rsidP="00DA7C28">
      <w:pPr>
        <w:pStyle w:val="ad"/>
        <w:ind w:leftChars="0" w:left="720" w:firstLineChars="100" w:firstLine="210"/>
        <w:rPr>
          <w:rFonts w:asciiTheme="minorEastAsia" w:hAnsiTheme="minorEastAsia"/>
          <w:color w:val="000000" w:themeColor="text1"/>
          <w:szCs w:val="21"/>
        </w:rPr>
      </w:pPr>
      <w:r w:rsidRPr="00A078D0">
        <w:rPr>
          <w:rFonts w:asciiTheme="minorEastAsia" w:hAnsiTheme="minorEastAsia"/>
          <w:color w:val="000000" w:themeColor="text1"/>
          <w:szCs w:val="21"/>
        </w:rPr>
        <w:t>いたしませんのでご了承願います。</w:t>
      </w:r>
    </w:p>
    <w:p w:rsidR="00DC3542" w:rsidRPr="00A078D0" w:rsidRDefault="00DC3542" w:rsidP="00DA7C28">
      <w:pPr>
        <w:pStyle w:val="ad"/>
        <w:ind w:leftChars="0" w:left="720" w:firstLineChars="100" w:firstLine="210"/>
        <w:rPr>
          <w:rFonts w:asciiTheme="minorEastAsia" w:hAnsiTheme="minorEastAsia"/>
          <w:color w:val="000000" w:themeColor="text1"/>
          <w:szCs w:val="21"/>
        </w:rPr>
      </w:pPr>
    </w:p>
    <w:p w:rsidR="00EE773D" w:rsidRPr="00A078D0" w:rsidRDefault="008653ED" w:rsidP="00EE773D">
      <w:pPr>
        <w:rPr>
          <w:rFonts w:asciiTheme="minorEastAsia" w:hAnsiTheme="minorEastAsia"/>
          <w:b/>
          <w:color w:val="000000" w:themeColor="text1"/>
          <w:szCs w:val="21"/>
        </w:rPr>
      </w:pPr>
      <w:r w:rsidRPr="00A078D0">
        <w:rPr>
          <w:rFonts w:asciiTheme="minorEastAsia" w:hAnsiTheme="minorEastAsia" w:hint="eastAsia"/>
          <w:b/>
          <w:color w:val="000000" w:themeColor="text1"/>
          <w:szCs w:val="21"/>
        </w:rPr>
        <w:t>6</w:t>
      </w:r>
      <w:r w:rsidR="004F4396" w:rsidRPr="00A078D0">
        <w:rPr>
          <w:rFonts w:asciiTheme="minorEastAsia" w:hAnsiTheme="minorEastAsia"/>
          <w:b/>
          <w:color w:val="000000" w:themeColor="text1"/>
          <w:szCs w:val="21"/>
        </w:rPr>
        <w:t xml:space="preserve">　契約予定年月日</w:t>
      </w:r>
    </w:p>
    <w:p w:rsidR="008500AB" w:rsidRPr="00A078D0" w:rsidRDefault="00EE773D" w:rsidP="00DD2608">
      <w:pPr>
        <w:rPr>
          <w:rFonts w:asciiTheme="minorEastAsia" w:hAnsiTheme="minorEastAsia"/>
          <w:b/>
          <w:color w:val="000000" w:themeColor="text1"/>
          <w:szCs w:val="21"/>
        </w:rPr>
      </w:pPr>
      <w:r w:rsidRPr="00A078D0">
        <w:rPr>
          <w:rFonts w:asciiTheme="minorEastAsia" w:hAnsiTheme="minorEastAsia"/>
          <w:color w:val="000000" w:themeColor="text1"/>
          <w:szCs w:val="21"/>
        </w:rPr>
        <w:t xml:space="preserve">　　</w:t>
      </w:r>
      <w:r w:rsidR="006F2897" w:rsidRPr="00A078D0">
        <w:rPr>
          <w:rFonts w:asciiTheme="minorEastAsia" w:hAnsiTheme="minorEastAsia" w:hint="eastAsia"/>
          <w:color w:val="000000" w:themeColor="text1"/>
          <w:szCs w:val="21"/>
        </w:rPr>
        <w:t>令和</w:t>
      </w:r>
      <w:r w:rsidR="00B72263" w:rsidRPr="00A078D0">
        <w:rPr>
          <w:rFonts w:asciiTheme="minorEastAsia" w:hAnsiTheme="minorEastAsia" w:hint="eastAsia"/>
          <w:color w:val="000000" w:themeColor="text1"/>
          <w:szCs w:val="21"/>
        </w:rPr>
        <w:t>８</w:t>
      </w:r>
      <w:r w:rsidR="006F2897" w:rsidRPr="00A078D0">
        <w:rPr>
          <w:rFonts w:asciiTheme="minorEastAsia" w:hAnsiTheme="minorEastAsia" w:hint="eastAsia"/>
          <w:color w:val="000000" w:themeColor="text1"/>
          <w:szCs w:val="21"/>
        </w:rPr>
        <w:t>年</w:t>
      </w:r>
      <w:r w:rsidR="00B72263" w:rsidRPr="00A078D0">
        <w:rPr>
          <w:rFonts w:asciiTheme="minorEastAsia" w:hAnsiTheme="minorEastAsia" w:hint="eastAsia"/>
          <w:color w:val="000000" w:themeColor="text1"/>
          <w:szCs w:val="21"/>
        </w:rPr>
        <w:t>４</w:t>
      </w:r>
      <w:r w:rsidR="006F2897" w:rsidRPr="00A078D0">
        <w:rPr>
          <w:rFonts w:asciiTheme="minorEastAsia" w:hAnsiTheme="minorEastAsia" w:hint="eastAsia"/>
          <w:color w:val="000000" w:themeColor="text1"/>
          <w:szCs w:val="21"/>
        </w:rPr>
        <w:t>月予定</w:t>
      </w:r>
    </w:p>
    <w:p w:rsidR="00DC3542" w:rsidRPr="00525DDE" w:rsidRDefault="00DC3542" w:rsidP="006D46D1">
      <w:pPr>
        <w:ind w:leftChars="200" w:left="420"/>
        <w:rPr>
          <w:rFonts w:asciiTheme="minorEastAsia" w:hAnsiTheme="minorEastAsia"/>
          <w:color w:val="000000" w:themeColor="text1"/>
          <w:szCs w:val="21"/>
        </w:rPr>
      </w:pPr>
    </w:p>
    <w:p w:rsidR="008A0C0B" w:rsidRPr="00525DDE" w:rsidRDefault="008653ED" w:rsidP="004F4396">
      <w:pPr>
        <w:rPr>
          <w:rFonts w:asciiTheme="minorEastAsia" w:hAnsiTheme="minorEastAsia"/>
          <w:b/>
          <w:color w:val="000000" w:themeColor="text1"/>
          <w:szCs w:val="21"/>
        </w:rPr>
      </w:pPr>
      <w:r w:rsidRPr="00525DDE">
        <w:rPr>
          <w:rFonts w:asciiTheme="minorEastAsia" w:hAnsiTheme="minorEastAsia" w:hint="eastAsia"/>
          <w:b/>
          <w:color w:val="000000" w:themeColor="text1"/>
          <w:szCs w:val="21"/>
        </w:rPr>
        <w:t>7</w:t>
      </w:r>
      <w:r w:rsidR="008A0C0B" w:rsidRPr="00525DDE">
        <w:rPr>
          <w:rFonts w:asciiTheme="minorEastAsia" w:hAnsiTheme="minorEastAsia"/>
          <w:b/>
          <w:color w:val="000000" w:themeColor="text1"/>
          <w:szCs w:val="21"/>
        </w:rPr>
        <w:t xml:space="preserve">　申請書の配布・受付及びお問い合わせ先</w:t>
      </w:r>
    </w:p>
    <w:p w:rsidR="008A0C0B" w:rsidRPr="00525DDE" w:rsidRDefault="008A0C0B" w:rsidP="00EE773D">
      <w:pPr>
        <w:ind w:firstLineChars="171" w:firstLine="359"/>
        <w:rPr>
          <w:rFonts w:asciiTheme="minorEastAsia" w:hAnsiTheme="minorEastAsia"/>
          <w:color w:val="000000" w:themeColor="text1"/>
          <w:szCs w:val="21"/>
        </w:rPr>
      </w:pPr>
      <w:r w:rsidRPr="00525DDE">
        <w:rPr>
          <w:rFonts w:asciiTheme="minorEastAsia" w:hAnsiTheme="minorEastAsia"/>
          <w:color w:val="000000" w:themeColor="text1"/>
          <w:szCs w:val="21"/>
        </w:rPr>
        <w:t>〒</w:t>
      </w:r>
      <w:r w:rsidR="00787E51" w:rsidRPr="00525DDE">
        <w:rPr>
          <w:rFonts w:asciiTheme="minorEastAsia" w:hAnsiTheme="minorEastAsia"/>
          <w:color w:val="000000" w:themeColor="text1"/>
          <w:szCs w:val="21"/>
        </w:rPr>
        <w:t>164</w:t>
      </w:r>
      <w:r w:rsidRPr="00525DDE">
        <w:rPr>
          <w:rFonts w:asciiTheme="minorEastAsia" w:hAnsiTheme="minorEastAsia"/>
          <w:color w:val="000000" w:themeColor="text1"/>
          <w:szCs w:val="21"/>
        </w:rPr>
        <w:t>－</w:t>
      </w:r>
      <w:r w:rsidR="00787E51" w:rsidRPr="00525DDE">
        <w:rPr>
          <w:rFonts w:asciiTheme="minorEastAsia" w:hAnsiTheme="minorEastAsia"/>
          <w:color w:val="000000" w:themeColor="text1"/>
          <w:szCs w:val="21"/>
        </w:rPr>
        <w:t>8540</w:t>
      </w:r>
      <w:r w:rsidRPr="00525DDE">
        <w:rPr>
          <w:rFonts w:asciiTheme="minorEastAsia" w:hAnsiTheme="minorEastAsia"/>
          <w:color w:val="000000" w:themeColor="text1"/>
          <w:szCs w:val="21"/>
        </w:rPr>
        <w:t xml:space="preserve">　中野区中野</w:t>
      </w:r>
      <w:r w:rsidR="000119DC">
        <w:rPr>
          <w:rFonts w:asciiTheme="minorEastAsia" w:hAnsiTheme="minorEastAsia" w:hint="eastAsia"/>
          <w:color w:val="000000" w:themeColor="text1"/>
          <w:szCs w:val="21"/>
        </w:rPr>
        <w:t>４</w:t>
      </w:r>
      <w:r w:rsidRPr="00525DDE">
        <w:rPr>
          <w:rFonts w:asciiTheme="minorEastAsia" w:hAnsiTheme="minorEastAsia"/>
          <w:color w:val="000000" w:themeColor="text1"/>
          <w:szCs w:val="21"/>
        </w:rPr>
        <w:t>－</w:t>
      </w:r>
      <w:r w:rsidR="00787E51" w:rsidRPr="00525DDE">
        <w:rPr>
          <w:rFonts w:asciiTheme="minorEastAsia" w:hAnsiTheme="minorEastAsia"/>
          <w:color w:val="000000" w:themeColor="text1"/>
          <w:szCs w:val="21"/>
        </w:rPr>
        <w:t>10</w:t>
      </w:r>
      <w:r w:rsidRPr="00525DDE">
        <w:rPr>
          <w:rFonts w:asciiTheme="minorEastAsia" w:hAnsiTheme="minorEastAsia"/>
          <w:color w:val="000000" w:themeColor="text1"/>
          <w:szCs w:val="21"/>
        </w:rPr>
        <w:t>－</w:t>
      </w:r>
      <w:r w:rsidR="000119DC">
        <w:rPr>
          <w:rFonts w:asciiTheme="minorEastAsia" w:hAnsiTheme="minorEastAsia" w:hint="eastAsia"/>
          <w:color w:val="000000" w:themeColor="text1"/>
          <w:szCs w:val="21"/>
        </w:rPr>
        <w:t>２</w:t>
      </w:r>
      <w:r w:rsidRPr="00525DDE">
        <w:rPr>
          <w:rFonts w:asciiTheme="minorEastAsia" w:hAnsiTheme="minorEastAsia"/>
          <w:color w:val="000000" w:themeColor="text1"/>
          <w:szCs w:val="21"/>
        </w:rPr>
        <w:t>中野</w:t>
      </w:r>
      <w:r w:rsidR="00A34430" w:rsidRPr="00525DDE">
        <w:rPr>
          <w:rFonts w:asciiTheme="minorEastAsia" w:hAnsiTheme="minorEastAsia"/>
          <w:color w:val="000000" w:themeColor="text1"/>
          <w:szCs w:val="21"/>
        </w:rPr>
        <w:t>セントラルパークサウス</w:t>
      </w:r>
      <w:r w:rsidR="000119DC">
        <w:rPr>
          <w:rFonts w:asciiTheme="minorEastAsia" w:hAnsiTheme="minorEastAsia" w:hint="eastAsia"/>
          <w:color w:val="000000" w:themeColor="text1"/>
          <w:szCs w:val="21"/>
        </w:rPr>
        <w:t>７</w:t>
      </w:r>
      <w:r w:rsidRPr="00525DDE">
        <w:rPr>
          <w:rFonts w:asciiTheme="minorEastAsia" w:hAnsiTheme="minorEastAsia"/>
          <w:color w:val="000000" w:themeColor="text1"/>
          <w:szCs w:val="21"/>
        </w:rPr>
        <w:t>階</w:t>
      </w:r>
    </w:p>
    <w:p w:rsidR="008A0C0B" w:rsidRPr="00525DDE" w:rsidRDefault="008A0C0B" w:rsidP="00EE773D">
      <w:pPr>
        <w:ind w:firstLineChars="171" w:firstLine="359"/>
        <w:rPr>
          <w:rFonts w:asciiTheme="minorEastAsia" w:hAnsiTheme="minorEastAsia"/>
          <w:color w:val="000000" w:themeColor="text1"/>
          <w:szCs w:val="21"/>
        </w:rPr>
      </w:pPr>
      <w:r w:rsidRPr="00525DDE">
        <w:rPr>
          <w:rFonts w:asciiTheme="minorEastAsia" w:hAnsiTheme="minorEastAsia"/>
          <w:color w:val="000000" w:themeColor="text1"/>
          <w:szCs w:val="21"/>
        </w:rPr>
        <w:t xml:space="preserve">全国健康保険協会東京支部　</w:t>
      </w:r>
      <w:r w:rsidR="002E6834">
        <w:rPr>
          <w:rFonts w:asciiTheme="minorEastAsia" w:hAnsiTheme="minorEastAsia" w:hint="eastAsia"/>
          <w:color w:val="000000" w:themeColor="text1"/>
          <w:szCs w:val="21"/>
        </w:rPr>
        <w:t>健診</w:t>
      </w:r>
      <w:r w:rsidRPr="00525DDE">
        <w:rPr>
          <w:rFonts w:asciiTheme="minorEastAsia" w:hAnsiTheme="minorEastAsia"/>
          <w:color w:val="000000" w:themeColor="text1"/>
          <w:szCs w:val="21"/>
        </w:rPr>
        <w:t>グループ</w:t>
      </w:r>
      <w:r w:rsidR="00BE7CC7" w:rsidRPr="00525DDE">
        <w:rPr>
          <w:rFonts w:asciiTheme="minorEastAsia" w:hAnsiTheme="minorEastAsia"/>
          <w:color w:val="000000" w:themeColor="text1"/>
          <w:szCs w:val="21"/>
        </w:rPr>
        <w:t xml:space="preserve">　担当：</w:t>
      </w:r>
      <w:r w:rsidR="006F2897" w:rsidRPr="00525DDE">
        <w:rPr>
          <w:rFonts w:asciiTheme="minorEastAsia" w:hAnsiTheme="minorEastAsia" w:hint="eastAsia"/>
          <w:color w:val="000000" w:themeColor="text1"/>
          <w:szCs w:val="21"/>
          <w:u w:val="single"/>
        </w:rPr>
        <w:t>赤池</w:t>
      </w:r>
      <w:r w:rsidR="007C61C2" w:rsidRPr="00525DDE">
        <w:rPr>
          <w:rFonts w:asciiTheme="minorEastAsia" w:hAnsiTheme="minorEastAsia" w:hint="eastAsia"/>
          <w:color w:val="000000" w:themeColor="text1"/>
          <w:szCs w:val="21"/>
        </w:rPr>
        <w:t>、</w:t>
      </w:r>
      <w:r w:rsidR="002E6834">
        <w:rPr>
          <w:rFonts w:asciiTheme="minorEastAsia" w:hAnsiTheme="minorEastAsia" w:hint="eastAsia"/>
          <w:color w:val="000000" w:themeColor="text1"/>
          <w:szCs w:val="21"/>
        </w:rPr>
        <w:t>相田</w:t>
      </w:r>
    </w:p>
    <w:p w:rsidR="00064CB1" w:rsidRPr="00525DDE" w:rsidRDefault="00FB5B80" w:rsidP="00EE773D">
      <w:pPr>
        <w:ind w:firstLineChars="171" w:firstLine="359"/>
        <w:rPr>
          <w:rFonts w:asciiTheme="minorEastAsia" w:hAnsiTheme="minorEastAsia"/>
          <w:color w:val="000000" w:themeColor="text1"/>
          <w:szCs w:val="21"/>
        </w:rPr>
      </w:pPr>
      <w:r w:rsidRPr="00525DDE">
        <w:rPr>
          <w:rFonts w:asciiTheme="minorEastAsia" w:hAnsiTheme="minorEastAsia"/>
          <w:color w:val="000000" w:themeColor="text1"/>
          <w:szCs w:val="21"/>
        </w:rPr>
        <w:t>TEL</w:t>
      </w:r>
      <w:r w:rsidR="00A34430" w:rsidRPr="00525DDE">
        <w:rPr>
          <w:rFonts w:asciiTheme="minorEastAsia" w:hAnsiTheme="minorEastAsia"/>
          <w:color w:val="000000" w:themeColor="text1"/>
          <w:szCs w:val="21"/>
        </w:rPr>
        <w:t>：</w:t>
      </w:r>
      <w:r w:rsidR="00787E51" w:rsidRPr="00525DDE">
        <w:rPr>
          <w:rFonts w:asciiTheme="minorEastAsia" w:hAnsiTheme="minorEastAsia"/>
          <w:color w:val="000000" w:themeColor="text1"/>
          <w:szCs w:val="21"/>
        </w:rPr>
        <w:t>03</w:t>
      </w:r>
      <w:r w:rsidR="00064CB1" w:rsidRPr="00525DDE">
        <w:rPr>
          <w:rFonts w:asciiTheme="minorEastAsia" w:hAnsiTheme="minorEastAsia"/>
          <w:color w:val="000000" w:themeColor="text1"/>
          <w:szCs w:val="21"/>
        </w:rPr>
        <w:t>－</w:t>
      </w:r>
      <w:r w:rsidR="00787E51" w:rsidRPr="00525DDE">
        <w:rPr>
          <w:rFonts w:asciiTheme="minorEastAsia" w:hAnsiTheme="minorEastAsia"/>
          <w:color w:val="000000" w:themeColor="text1"/>
          <w:szCs w:val="21"/>
        </w:rPr>
        <w:t>6853</w:t>
      </w:r>
      <w:r w:rsidR="00064CB1" w:rsidRPr="00525DDE">
        <w:rPr>
          <w:rFonts w:asciiTheme="minorEastAsia" w:hAnsiTheme="minorEastAsia"/>
          <w:color w:val="000000" w:themeColor="text1"/>
          <w:szCs w:val="21"/>
        </w:rPr>
        <w:t>－</w:t>
      </w:r>
      <w:r w:rsidR="00787E51" w:rsidRPr="00525DDE">
        <w:rPr>
          <w:rFonts w:asciiTheme="minorEastAsia" w:hAnsiTheme="minorEastAsia"/>
          <w:color w:val="000000" w:themeColor="text1"/>
          <w:szCs w:val="21"/>
        </w:rPr>
        <w:t>6599</w:t>
      </w:r>
    </w:p>
    <w:p w:rsidR="00F17C7B" w:rsidRPr="00525DDE" w:rsidRDefault="00064CB1" w:rsidP="007F6802">
      <w:pPr>
        <w:ind w:firstLineChars="171" w:firstLine="359"/>
        <w:rPr>
          <w:rFonts w:asciiTheme="minorEastAsia" w:hAnsiTheme="minorEastAsia"/>
          <w:color w:val="000000" w:themeColor="text1"/>
          <w:szCs w:val="21"/>
        </w:rPr>
      </w:pPr>
      <w:r w:rsidRPr="00525DDE">
        <w:rPr>
          <w:rFonts w:asciiTheme="minorEastAsia" w:hAnsiTheme="minorEastAsia"/>
          <w:color w:val="000000" w:themeColor="text1"/>
          <w:szCs w:val="21"/>
        </w:rPr>
        <w:t>電話受付時間　午前</w:t>
      </w:r>
      <w:r w:rsidR="000119DC">
        <w:rPr>
          <w:rFonts w:asciiTheme="minorEastAsia" w:hAnsiTheme="minorEastAsia" w:hint="eastAsia"/>
          <w:color w:val="000000" w:themeColor="text1"/>
          <w:szCs w:val="21"/>
        </w:rPr>
        <w:t>９</w:t>
      </w:r>
      <w:r w:rsidRPr="00525DDE">
        <w:rPr>
          <w:rFonts w:asciiTheme="minorEastAsia" w:hAnsiTheme="minorEastAsia"/>
          <w:color w:val="000000" w:themeColor="text1"/>
          <w:szCs w:val="21"/>
        </w:rPr>
        <w:t>時～午後</w:t>
      </w:r>
      <w:r w:rsidR="000119DC">
        <w:rPr>
          <w:rFonts w:asciiTheme="minorEastAsia" w:hAnsiTheme="minorEastAsia" w:hint="eastAsia"/>
          <w:color w:val="000000" w:themeColor="text1"/>
          <w:szCs w:val="21"/>
        </w:rPr>
        <w:t>５</w:t>
      </w:r>
      <w:r w:rsidRPr="00525DDE">
        <w:rPr>
          <w:rFonts w:asciiTheme="minorEastAsia" w:hAnsiTheme="minorEastAsia"/>
          <w:color w:val="000000" w:themeColor="text1"/>
          <w:szCs w:val="21"/>
        </w:rPr>
        <w:t>時（土・日・祝日を除く）</w:t>
      </w:r>
    </w:p>
    <w:p w:rsidR="00432329" w:rsidRPr="00525DDE" w:rsidRDefault="00F17C7B" w:rsidP="007F6802">
      <w:pPr>
        <w:ind w:firstLineChars="171" w:firstLine="359"/>
        <w:rPr>
          <w:rFonts w:asciiTheme="minorEastAsia" w:hAnsiTheme="minorEastAsia"/>
          <w:color w:val="000000" w:themeColor="text1"/>
          <w:szCs w:val="21"/>
        </w:rPr>
      </w:pPr>
      <w:r w:rsidRPr="00525DDE">
        <w:rPr>
          <w:rFonts w:asciiTheme="minorEastAsia" w:hAnsiTheme="minorEastAsia" w:hint="eastAsia"/>
          <w:color w:val="000000" w:themeColor="text1"/>
          <w:szCs w:val="21"/>
        </w:rPr>
        <w:t>※</w:t>
      </w:r>
      <w:r w:rsidRPr="00525DDE">
        <w:rPr>
          <w:rFonts w:asciiTheme="minorEastAsia" w:hAnsiTheme="minorEastAsia" w:hint="eastAsia"/>
          <w:color w:val="000000" w:themeColor="text1"/>
          <w:szCs w:val="21"/>
          <w:u w:val="single"/>
        </w:rPr>
        <w:t>申請を予定されている健診機関様は、先にご一報ください。</w:t>
      </w:r>
    </w:p>
    <w:sectPr w:rsidR="00432329" w:rsidRPr="00525DDE" w:rsidSect="001B408B">
      <w:footerReference w:type="default" r:id="rId8"/>
      <w:pgSz w:w="11906" w:h="16838" w:code="9"/>
      <w:pgMar w:top="992" w:right="1418" w:bottom="851"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E12" w:rsidRDefault="00651E12" w:rsidP="00D83A70">
      <w:r>
        <w:separator/>
      </w:r>
    </w:p>
  </w:endnote>
  <w:endnote w:type="continuationSeparator" w:id="0">
    <w:p w:rsidR="00651E12" w:rsidRDefault="00651E12" w:rsidP="00D8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82475"/>
      <w:docPartObj>
        <w:docPartGallery w:val="Page Numbers (Bottom of Page)"/>
        <w:docPartUnique/>
      </w:docPartObj>
    </w:sdtPr>
    <w:sdtEndPr/>
    <w:sdtContent>
      <w:p w:rsidR="0088688F" w:rsidRDefault="0088688F">
        <w:pPr>
          <w:pStyle w:val="a7"/>
          <w:jc w:val="center"/>
        </w:pPr>
      </w:p>
      <w:p w:rsidR="00D01EA8" w:rsidRDefault="00D01EA8">
        <w:pPr>
          <w:pStyle w:val="a7"/>
          <w:jc w:val="center"/>
        </w:pPr>
        <w:r>
          <w:fldChar w:fldCharType="begin"/>
        </w:r>
        <w:r>
          <w:instrText>PAGE   \* MERGEFORMAT</w:instrText>
        </w:r>
        <w:r>
          <w:fldChar w:fldCharType="separate"/>
        </w:r>
        <w:r w:rsidR="001B408B" w:rsidRPr="001B408B">
          <w:rPr>
            <w:noProof/>
            <w:lang w:val="ja-JP"/>
          </w:rPr>
          <w:t>2</w:t>
        </w:r>
        <w:r>
          <w:fldChar w:fldCharType="end"/>
        </w:r>
      </w:p>
    </w:sdtContent>
  </w:sdt>
  <w:p w:rsidR="00D01EA8" w:rsidRDefault="00D01E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E12" w:rsidRDefault="00651E12" w:rsidP="00D83A70">
      <w:r>
        <w:separator/>
      </w:r>
    </w:p>
  </w:footnote>
  <w:footnote w:type="continuationSeparator" w:id="0">
    <w:p w:rsidR="00651E12" w:rsidRDefault="00651E12" w:rsidP="00D83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F6D95"/>
    <w:multiLevelType w:val="hybridMultilevel"/>
    <w:tmpl w:val="9E62BEEC"/>
    <w:lvl w:ilvl="0" w:tplc="5A5A8A74">
      <w:start w:val="1"/>
      <w:numFmt w:val="decimalFullWidth"/>
      <w:lvlText w:val="（%1）"/>
      <w:lvlJc w:val="left"/>
      <w:pPr>
        <w:ind w:left="720" w:hanging="720"/>
      </w:pPr>
      <w:rPr>
        <w:rFonts w:hint="default"/>
      </w:rPr>
    </w:lvl>
    <w:lvl w:ilvl="1" w:tplc="1AB4ED0C">
      <w:start w:val="1"/>
      <w:numFmt w:val="decimalEnclosedCircle"/>
      <w:lvlText w:val="%2"/>
      <w:lvlJc w:val="left"/>
      <w:pPr>
        <w:ind w:left="780" w:hanging="360"/>
      </w:pPr>
      <w:rPr>
        <w:rFonts w:hint="default"/>
        <w:b w:val="0"/>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B447D1"/>
    <w:multiLevelType w:val="hybridMultilevel"/>
    <w:tmpl w:val="7180B452"/>
    <w:lvl w:ilvl="0" w:tplc="846E0B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AC75A3"/>
    <w:multiLevelType w:val="hybridMultilevel"/>
    <w:tmpl w:val="6D1E9DA4"/>
    <w:lvl w:ilvl="0" w:tplc="BA2CBC9E">
      <w:start w:val="1"/>
      <w:numFmt w:val="decimalEnclosedCircle"/>
      <w:lvlText w:val="%1"/>
      <w:lvlJc w:val="left"/>
      <w:pPr>
        <w:ind w:left="825" w:hanging="360"/>
      </w:pPr>
      <w:rPr>
        <w:rFonts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5AB769F3"/>
    <w:multiLevelType w:val="hybridMultilevel"/>
    <w:tmpl w:val="82BCC8D8"/>
    <w:lvl w:ilvl="0" w:tplc="C504B904">
      <w:start w:val="1"/>
      <w:numFmt w:val="decimalEnclosedCircle"/>
      <w:lvlText w:val="%1"/>
      <w:lvlJc w:val="left"/>
      <w:pPr>
        <w:ind w:left="800" w:hanging="360"/>
      </w:pPr>
      <w:rPr>
        <w:rFonts w:cs="ＭＳ 明朝"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208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AC7"/>
    <w:rsid w:val="000028A0"/>
    <w:rsid w:val="00003D4C"/>
    <w:rsid w:val="0000796D"/>
    <w:rsid w:val="000119DC"/>
    <w:rsid w:val="00031C79"/>
    <w:rsid w:val="00042711"/>
    <w:rsid w:val="0004488E"/>
    <w:rsid w:val="00045F76"/>
    <w:rsid w:val="00063C12"/>
    <w:rsid w:val="00064CB1"/>
    <w:rsid w:val="00075626"/>
    <w:rsid w:val="0008394E"/>
    <w:rsid w:val="00084824"/>
    <w:rsid w:val="00094B2B"/>
    <w:rsid w:val="00097690"/>
    <w:rsid w:val="000A0CEB"/>
    <w:rsid w:val="000B2A9B"/>
    <w:rsid w:val="000B5E08"/>
    <w:rsid w:val="000C4361"/>
    <w:rsid w:val="000C59BE"/>
    <w:rsid w:val="000C7C20"/>
    <w:rsid w:val="000D6B45"/>
    <w:rsid w:val="000F79F0"/>
    <w:rsid w:val="00120E1A"/>
    <w:rsid w:val="00174853"/>
    <w:rsid w:val="001878DC"/>
    <w:rsid w:val="001904FB"/>
    <w:rsid w:val="00196265"/>
    <w:rsid w:val="001B056C"/>
    <w:rsid w:val="001B408B"/>
    <w:rsid w:val="001C297F"/>
    <w:rsid w:val="001F5909"/>
    <w:rsid w:val="0021103C"/>
    <w:rsid w:val="002272E8"/>
    <w:rsid w:val="00240EF6"/>
    <w:rsid w:val="002928E0"/>
    <w:rsid w:val="00294F8C"/>
    <w:rsid w:val="00297C70"/>
    <w:rsid w:val="002B6218"/>
    <w:rsid w:val="002C281C"/>
    <w:rsid w:val="002C4386"/>
    <w:rsid w:val="002D2CDC"/>
    <w:rsid w:val="002D4ECD"/>
    <w:rsid w:val="002E6834"/>
    <w:rsid w:val="003225FF"/>
    <w:rsid w:val="00331B35"/>
    <w:rsid w:val="00346DBE"/>
    <w:rsid w:val="00346EFF"/>
    <w:rsid w:val="00350CFA"/>
    <w:rsid w:val="00363BE9"/>
    <w:rsid w:val="00374C19"/>
    <w:rsid w:val="00393DCE"/>
    <w:rsid w:val="003A1D5F"/>
    <w:rsid w:val="003B3AE1"/>
    <w:rsid w:val="003E12DC"/>
    <w:rsid w:val="003E506B"/>
    <w:rsid w:val="003F2542"/>
    <w:rsid w:val="003F6113"/>
    <w:rsid w:val="00416318"/>
    <w:rsid w:val="00422878"/>
    <w:rsid w:val="00432329"/>
    <w:rsid w:val="0043393C"/>
    <w:rsid w:val="00435043"/>
    <w:rsid w:val="00436D21"/>
    <w:rsid w:val="00441197"/>
    <w:rsid w:val="00464D90"/>
    <w:rsid w:val="00495168"/>
    <w:rsid w:val="004960C3"/>
    <w:rsid w:val="004A463C"/>
    <w:rsid w:val="004B0A7E"/>
    <w:rsid w:val="004C11BC"/>
    <w:rsid w:val="004D7101"/>
    <w:rsid w:val="004E0B50"/>
    <w:rsid w:val="004E4EE1"/>
    <w:rsid w:val="004E5897"/>
    <w:rsid w:val="004F0E96"/>
    <w:rsid w:val="004F4396"/>
    <w:rsid w:val="00503D0A"/>
    <w:rsid w:val="0050756D"/>
    <w:rsid w:val="00513641"/>
    <w:rsid w:val="00525DDE"/>
    <w:rsid w:val="00544E77"/>
    <w:rsid w:val="00556397"/>
    <w:rsid w:val="00561311"/>
    <w:rsid w:val="00561576"/>
    <w:rsid w:val="005769C1"/>
    <w:rsid w:val="005803B1"/>
    <w:rsid w:val="00581A15"/>
    <w:rsid w:val="00590490"/>
    <w:rsid w:val="00595F08"/>
    <w:rsid w:val="005A4D28"/>
    <w:rsid w:val="005B25A2"/>
    <w:rsid w:val="005B5767"/>
    <w:rsid w:val="005C2414"/>
    <w:rsid w:val="005C32B8"/>
    <w:rsid w:val="005C4DFA"/>
    <w:rsid w:val="005C55C6"/>
    <w:rsid w:val="005E5558"/>
    <w:rsid w:val="005F4A67"/>
    <w:rsid w:val="005F5804"/>
    <w:rsid w:val="00602593"/>
    <w:rsid w:val="006042B3"/>
    <w:rsid w:val="006122E5"/>
    <w:rsid w:val="00612DEB"/>
    <w:rsid w:val="006222C7"/>
    <w:rsid w:val="00631C76"/>
    <w:rsid w:val="00651E12"/>
    <w:rsid w:val="00663CA2"/>
    <w:rsid w:val="00664ADF"/>
    <w:rsid w:val="0068112B"/>
    <w:rsid w:val="006B3726"/>
    <w:rsid w:val="006B4A1D"/>
    <w:rsid w:val="006D0EE0"/>
    <w:rsid w:val="006D4409"/>
    <w:rsid w:val="006D46D1"/>
    <w:rsid w:val="006E3BDE"/>
    <w:rsid w:val="006E71C5"/>
    <w:rsid w:val="006F2897"/>
    <w:rsid w:val="0070056B"/>
    <w:rsid w:val="007260F5"/>
    <w:rsid w:val="00780079"/>
    <w:rsid w:val="00784483"/>
    <w:rsid w:val="00787E51"/>
    <w:rsid w:val="007B1A3F"/>
    <w:rsid w:val="007C1DFB"/>
    <w:rsid w:val="007C61C2"/>
    <w:rsid w:val="007C667C"/>
    <w:rsid w:val="007E1A92"/>
    <w:rsid w:val="007E1EFC"/>
    <w:rsid w:val="007E5898"/>
    <w:rsid w:val="007F311D"/>
    <w:rsid w:val="007F6802"/>
    <w:rsid w:val="00827C2C"/>
    <w:rsid w:val="00833BF1"/>
    <w:rsid w:val="008500AB"/>
    <w:rsid w:val="008653ED"/>
    <w:rsid w:val="0088688F"/>
    <w:rsid w:val="008A0C0B"/>
    <w:rsid w:val="008A5A4A"/>
    <w:rsid w:val="008F1A79"/>
    <w:rsid w:val="00915BD7"/>
    <w:rsid w:val="0092438D"/>
    <w:rsid w:val="00934AC7"/>
    <w:rsid w:val="0093616F"/>
    <w:rsid w:val="00957FF8"/>
    <w:rsid w:val="00965A9F"/>
    <w:rsid w:val="00966D7F"/>
    <w:rsid w:val="00970894"/>
    <w:rsid w:val="0098187E"/>
    <w:rsid w:val="00984586"/>
    <w:rsid w:val="00984692"/>
    <w:rsid w:val="00997DB9"/>
    <w:rsid w:val="009A2D01"/>
    <w:rsid w:val="009E7F3B"/>
    <w:rsid w:val="009F2C08"/>
    <w:rsid w:val="009F3A63"/>
    <w:rsid w:val="009F7B93"/>
    <w:rsid w:val="00A03C79"/>
    <w:rsid w:val="00A078D0"/>
    <w:rsid w:val="00A21501"/>
    <w:rsid w:val="00A21B1F"/>
    <w:rsid w:val="00A21E1B"/>
    <w:rsid w:val="00A243E5"/>
    <w:rsid w:val="00A34430"/>
    <w:rsid w:val="00A40BA1"/>
    <w:rsid w:val="00A43394"/>
    <w:rsid w:val="00A46922"/>
    <w:rsid w:val="00A60056"/>
    <w:rsid w:val="00A65810"/>
    <w:rsid w:val="00A75689"/>
    <w:rsid w:val="00A803D6"/>
    <w:rsid w:val="00A819FD"/>
    <w:rsid w:val="00AA0696"/>
    <w:rsid w:val="00AD2B9B"/>
    <w:rsid w:val="00B03B62"/>
    <w:rsid w:val="00B15CCD"/>
    <w:rsid w:val="00B21321"/>
    <w:rsid w:val="00B41A77"/>
    <w:rsid w:val="00B5400C"/>
    <w:rsid w:val="00B64640"/>
    <w:rsid w:val="00B72263"/>
    <w:rsid w:val="00B74782"/>
    <w:rsid w:val="00B92ADC"/>
    <w:rsid w:val="00BC4B9D"/>
    <w:rsid w:val="00BC6B6A"/>
    <w:rsid w:val="00BE1EB3"/>
    <w:rsid w:val="00BE7CC7"/>
    <w:rsid w:val="00BF3D1F"/>
    <w:rsid w:val="00C00717"/>
    <w:rsid w:val="00C23EAF"/>
    <w:rsid w:val="00C31092"/>
    <w:rsid w:val="00C316DE"/>
    <w:rsid w:val="00C434FE"/>
    <w:rsid w:val="00C44D74"/>
    <w:rsid w:val="00C90513"/>
    <w:rsid w:val="00C942EA"/>
    <w:rsid w:val="00CB70A6"/>
    <w:rsid w:val="00CC031D"/>
    <w:rsid w:val="00CD2BA9"/>
    <w:rsid w:val="00CF235A"/>
    <w:rsid w:val="00D01EA8"/>
    <w:rsid w:val="00D45C68"/>
    <w:rsid w:val="00D517D0"/>
    <w:rsid w:val="00D521BA"/>
    <w:rsid w:val="00D83A70"/>
    <w:rsid w:val="00D84AEB"/>
    <w:rsid w:val="00D90E26"/>
    <w:rsid w:val="00DA78B9"/>
    <w:rsid w:val="00DA7C28"/>
    <w:rsid w:val="00DC2934"/>
    <w:rsid w:val="00DC3542"/>
    <w:rsid w:val="00DC608C"/>
    <w:rsid w:val="00DD2608"/>
    <w:rsid w:val="00DD4BD4"/>
    <w:rsid w:val="00DD52FD"/>
    <w:rsid w:val="00DE1E95"/>
    <w:rsid w:val="00E34EDC"/>
    <w:rsid w:val="00E510C0"/>
    <w:rsid w:val="00E57DB4"/>
    <w:rsid w:val="00EA120C"/>
    <w:rsid w:val="00ED4A67"/>
    <w:rsid w:val="00ED58D5"/>
    <w:rsid w:val="00EE132C"/>
    <w:rsid w:val="00EE2E18"/>
    <w:rsid w:val="00EE773D"/>
    <w:rsid w:val="00EF5AE4"/>
    <w:rsid w:val="00F048FD"/>
    <w:rsid w:val="00F0710B"/>
    <w:rsid w:val="00F17C7B"/>
    <w:rsid w:val="00F444E8"/>
    <w:rsid w:val="00F45068"/>
    <w:rsid w:val="00F66DE4"/>
    <w:rsid w:val="00F81D85"/>
    <w:rsid w:val="00F87EE1"/>
    <w:rsid w:val="00F92289"/>
    <w:rsid w:val="00FB5B80"/>
    <w:rsid w:val="00FB7ED3"/>
    <w:rsid w:val="00FD4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897">
      <v:textbox inset="5.85pt,.7pt,5.85pt,.7pt"/>
    </o:shapedefaults>
    <o:shapelayout v:ext="edit">
      <o:idmap v:ext="edit" data="1"/>
    </o:shapelayout>
  </w:shapeDefaults>
  <w:decimalSymbol w:val="."/>
  <w:listSeparator w:val=","/>
  <w15:docId w15:val="{61A2372D-C646-419D-8E08-CA1AD571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34AC7"/>
  </w:style>
  <w:style w:type="character" w:customStyle="1" w:styleId="a4">
    <w:name w:val="日付 (文字)"/>
    <w:basedOn w:val="a0"/>
    <w:link w:val="a3"/>
    <w:uiPriority w:val="99"/>
    <w:semiHidden/>
    <w:rsid w:val="00934AC7"/>
  </w:style>
  <w:style w:type="paragraph" w:styleId="a5">
    <w:name w:val="header"/>
    <w:basedOn w:val="a"/>
    <w:link w:val="a6"/>
    <w:uiPriority w:val="99"/>
    <w:unhideWhenUsed/>
    <w:rsid w:val="00D83A70"/>
    <w:pPr>
      <w:tabs>
        <w:tab w:val="center" w:pos="4252"/>
        <w:tab w:val="right" w:pos="8504"/>
      </w:tabs>
      <w:snapToGrid w:val="0"/>
    </w:pPr>
  </w:style>
  <w:style w:type="character" w:customStyle="1" w:styleId="a6">
    <w:name w:val="ヘッダー (文字)"/>
    <w:basedOn w:val="a0"/>
    <w:link w:val="a5"/>
    <w:uiPriority w:val="99"/>
    <w:rsid w:val="00D83A70"/>
  </w:style>
  <w:style w:type="paragraph" w:styleId="a7">
    <w:name w:val="footer"/>
    <w:basedOn w:val="a"/>
    <w:link w:val="a8"/>
    <w:uiPriority w:val="99"/>
    <w:unhideWhenUsed/>
    <w:rsid w:val="00D83A70"/>
    <w:pPr>
      <w:tabs>
        <w:tab w:val="center" w:pos="4252"/>
        <w:tab w:val="right" w:pos="8504"/>
      </w:tabs>
      <w:snapToGrid w:val="0"/>
    </w:pPr>
  </w:style>
  <w:style w:type="character" w:customStyle="1" w:styleId="a8">
    <w:name w:val="フッター (文字)"/>
    <w:basedOn w:val="a0"/>
    <w:link w:val="a7"/>
    <w:uiPriority w:val="99"/>
    <w:rsid w:val="00D83A70"/>
  </w:style>
  <w:style w:type="paragraph" w:styleId="a9">
    <w:name w:val="Note Heading"/>
    <w:basedOn w:val="a"/>
    <w:next w:val="a"/>
    <w:link w:val="aa"/>
    <w:uiPriority w:val="99"/>
    <w:unhideWhenUsed/>
    <w:rsid w:val="00A75689"/>
    <w:pPr>
      <w:jc w:val="center"/>
    </w:pPr>
    <w:rPr>
      <w:rFonts w:asciiTheme="minorEastAsia" w:hAnsiTheme="minorEastAsia"/>
      <w:sz w:val="24"/>
    </w:rPr>
  </w:style>
  <w:style w:type="character" w:customStyle="1" w:styleId="aa">
    <w:name w:val="記 (文字)"/>
    <w:basedOn w:val="a0"/>
    <w:link w:val="a9"/>
    <w:uiPriority w:val="99"/>
    <w:rsid w:val="00A75689"/>
    <w:rPr>
      <w:rFonts w:asciiTheme="minorEastAsia" w:hAnsiTheme="minorEastAsia"/>
      <w:sz w:val="24"/>
    </w:rPr>
  </w:style>
  <w:style w:type="paragraph" w:styleId="ab">
    <w:name w:val="Closing"/>
    <w:basedOn w:val="a"/>
    <w:link w:val="ac"/>
    <w:uiPriority w:val="99"/>
    <w:unhideWhenUsed/>
    <w:rsid w:val="00A75689"/>
    <w:pPr>
      <w:jc w:val="right"/>
    </w:pPr>
    <w:rPr>
      <w:rFonts w:asciiTheme="minorEastAsia" w:hAnsiTheme="minorEastAsia"/>
      <w:sz w:val="24"/>
    </w:rPr>
  </w:style>
  <w:style w:type="character" w:customStyle="1" w:styleId="ac">
    <w:name w:val="結語 (文字)"/>
    <w:basedOn w:val="a0"/>
    <w:link w:val="ab"/>
    <w:uiPriority w:val="99"/>
    <w:rsid w:val="00A75689"/>
    <w:rPr>
      <w:rFonts w:asciiTheme="minorEastAsia" w:hAnsiTheme="minorEastAsia"/>
      <w:sz w:val="24"/>
    </w:rPr>
  </w:style>
  <w:style w:type="paragraph" w:styleId="ad">
    <w:name w:val="List Paragraph"/>
    <w:basedOn w:val="a"/>
    <w:uiPriority w:val="34"/>
    <w:qFormat/>
    <w:rsid w:val="0021103C"/>
    <w:pPr>
      <w:ind w:leftChars="400" w:left="840"/>
    </w:pPr>
  </w:style>
  <w:style w:type="paragraph" w:styleId="ae">
    <w:name w:val="Balloon Text"/>
    <w:basedOn w:val="a"/>
    <w:link w:val="af"/>
    <w:uiPriority w:val="99"/>
    <w:semiHidden/>
    <w:unhideWhenUsed/>
    <w:rsid w:val="002272E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272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B11B8-5198-455D-8273-A09AEC4CA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259</Words>
  <Characters>1480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井上　健</dc:creator>
  <cp:lastModifiedBy>赤池　弘</cp:lastModifiedBy>
  <cp:revision>3</cp:revision>
  <cp:lastPrinted>2025-10-14T01:18:00Z</cp:lastPrinted>
  <dcterms:created xsi:type="dcterms:W3CDTF">2025-10-14T01:01:00Z</dcterms:created>
  <dcterms:modified xsi:type="dcterms:W3CDTF">2025-10-14T01:18:00Z</dcterms:modified>
</cp:coreProperties>
</file>