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0DB" w:rsidRPr="008116D1" w:rsidRDefault="00AE20DB" w:rsidP="00AE20DB">
      <w:pPr>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様式５</w:t>
      </w:r>
    </w:p>
    <w:p w:rsidR="00AE20DB" w:rsidRPr="00427AE3" w:rsidRDefault="00AE20DB" w:rsidP="00AE20DB">
      <w:pPr>
        <w:wordWrap w:val="0"/>
        <w:jc w:val="right"/>
        <w:rPr>
          <w:sz w:val="28"/>
          <w:szCs w:val="28"/>
          <w:u w:val="single"/>
        </w:rPr>
      </w:pPr>
      <w:r w:rsidRPr="00427AE3">
        <w:rPr>
          <w:rFonts w:hint="eastAsia"/>
          <w:sz w:val="28"/>
          <w:szCs w:val="28"/>
          <w:u w:val="single"/>
        </w:rPr>
        <w:t xml:space="preserve">見積№　　　　　　　　　</w:t>
      </w:r>
    </w:p>
    <w:p w:rsidR="00AE20DB" w:rsidRDefault="00AE20DB" w:rsidP="00AE20DB">
      <w:pPr>
        <w:jc w:val="right"/>
        <w:rPr>
          <w:sz w:val="24"/>
          <w:szCs w:val="24"/>
        </w:rPr>
      </w:pPr>
      <w:r w:rsidRPr="00031E21">
        <w:rPr>
          <w:rFonts w:hint="eastAsia"/>
          <w:sz w:val="24"/>
          <w:szCs w:val="24"/>
        </w:rPr>
        <w:t xml:space="preserve">　　　年　　　月　　　日</w:t>
      </w:r>
    </w:p>
    <w:p w:rsidR="00AE20DB" w:rsidRPr="00427AE3" w:rsidRDefault="00AE20DB" w:rsidP="00AE20DB">
      <w:pPr>
        <w:jc w:val="center"/>
        <w:rPr>
          <w:sz w:val="40"/>
          <w:szCs w:val="40"/>
        </w:rPr>
      </w:pPr>
      <w:r w:rsidRPr="00427AE3">
        <w:rPr>
          <w:rFonts w:hint="eastAsia"/>
          <w:sz w:val="40"/>
          <w:szCs w:val="40"/>
        </w:rPr>
        <w:t>見</w:t>
      </w:r>
      <w:r>
        <w:rPr>
          <w:rFonts w:hint="eastAsia"/>
          <w:sz w:val="40"/>
          <w:szCs w:val="40"/>
        </w:rPr>
        <w:t xml:space="preserve">　</w:t>
      </w:r>
      <w:r w:rsidRPr="00427AE3">
        <w:rPr>
          <w:rFonts w:hint="eastAsia"/>
          <w:sz w:val="40"/>
          <w:szCs w:val="40"/>
        </w:rPr>
        <w:t>積</w:t>
      </w:r>
      <w:r>
        <w:rPr>
          <w:rFonts w:hint="eastAsia"/>
          <w:sz w:val="40"/>
          <w:szCs w:val="40"/>
        </w:rPr>
        <w:t xml:space="preserve">　</w:t>
      </w:r>
      <w:r w:rsidRPr="00427AE3">
        <w:rPr>
          <w:rFonts w:hint="eastAsia"/>
          <w:sz w:val="40"/>
          <w:szCs w:val="40"/>
        </w:rPr>
        <w:t>書</w:t>
      </w:r>
    </w:p>
    <w:p w:rsidR="00AE20DB" w:rsidRPr="000B775B" w:rsidRDefault="00AE20DB" w:rsidP="00AE20DB">
      <w:pPr>
        <w:rPr>
          <w:sz w:val="24"/>
          <w:szCs w:val="24"/>
        </w:rPr>
      </w:pPr>
    </w:p>
    <w:p w:rsidR="00AE20DB" w:rsidRPr="00031E21" w:rsidRDefault="00AE20DB" w:rsidP="00AE20DB">
      <w:pPr>
        <w:rPr>
          <w:sz w:val="24"/>
          <w:szCs w:val="24"/>
        </w:rPr>
      </w:pPr>
      <w:r w:rsidRPr="00031E21">
        <w:rPr>
          <w:rFonts w:hint="eastAsia"/>
          <w:sz w:val="24"/>
          <w:szCs w:val="24"/>
        </w:rPr>
        <w:t>全国健康保険協会</w:t>
      </w:r>
      <w:r>
        <w:rPr>
          <w:rFonts w:hint="eastAsia"/>
          <w:sz w:val="24"/>
          <w:szCs w:val="24"/>
        </w:rPr>
        <w:t xml:space="preserve">　石川</w:t>
      </w:r>
      <w:r w:rsidRPr="00031E21">
        <w:rPr>
          <w:rFonts w:hint="eastAsia"/>
          <w:sz w:val="24"/>
          <w:szCs w:val="24"/>
        </w:rPr>
        <w:t>支部長　殿</w:t>
      </w:r>
    </w:p>
    <w:p w:rsidR="00AE20DB" w:rsidRPr="00031E21" w:rsidRDefault="00AE20DB" w:rsidP="00AE20DB">
      <w:pPr>
        <w:spacing w:line="360" w:lineRule="auto"/>
        <w:rPr>
          <w:sz w:val="24"/>
          <w:szCs w:val="24"/>
        </w:rPr>
      </w:pPr>
    </w:p>
    <w:p w:rsidR="00AE20DB" w:rsidRPr="00552DBF" w:rsidRDefault="00AE20DB" w:rsidP="00AE20DB">
      <w:pPr>
        <w:spacing w:line="360" w:lineRule="auto"/>
        <w:ind w:firstLineChars="2100" w:firstLine="5040"/>
        <w:rPr>
          <w:sz w:val="24"/>
          <w:szCs w:val="24"/>
          <w:u w:val="single"/>
        </w:rPr>
      </w:pPr>
      <w:r w:rsidRPr="00552DBF">
        <w:rPr>
          <w:rFonts w:hint="eastAsia"/>
          <w:sz w:val="24"/>
          <w:szCs w:val="24"/>
          <w:u w:val="single"/>
        </w:rPr>
        <w:t xml:space="preserve">所在地　　　　　　　　　　　　　　　</w:t>
      </w:r>
    </w:p>
    <w:p w:rsidR="00AE20DB" w:rsidRPr="00552DBF" w:rsidRDefault="00AE20DB" w:rsidP="00AE20DB">
      <w:pPr>
        <w:spacing w:line="360" w:lineRule="auto"/>
        <w:ind w:firstLineChars="2000" w:firstLine="4800"/>
        <w:rPr>
          <w:sz w:val="24"/>
          <w:szCs w:val="24"/>
          <w:u w:val="single"/>
        </w:rPr>
      </w:pPr>
      <w:r w:rsidRPr="00552DBF">
        <w:rPr>
          <w:rFonts w:hint="eastAsia"/>
          <w:sz w:val="24"/>
          <w:szCs w:val="24"/>
        </w:rPr>
        <w:t xml:space="preserve">　</w:t>
      </w:r>
      <w:r w:rsidRPr="00552DBF">
        <w:rPr>
          <w:rFonts w:hint="eastAsia"/>
          <w:sz w:val="24"/>
          <w:szCs w:val="24"/>
          <w:u w:val="single"/>
        </w:rPr>
        <w:t xml:space="preserve">事業者名　　　　　　　　　　　　　　</w:t>
      </w:r>
    </w:p>
    <w:p w:rsidR="00AE20DB" w:rsidRPr="00552DBF" w:rsidRDefault="00AE20DB" w:rsidP="00AE20DB">
      <w:pPr>
        <w:spacing w:line="360" w:lineRule="auto"/>
        <w:ind w:firstLineChars="2100" w:firstLine="5040"/>
        <w:rPr>
          <w:sz w:val="24"/>
          <w:szCs w:val="24"/>
          <w:u w:val="single"/>
        </w:rPr>
      </w:pPr>
      <w:r w:rsidRPr="00552DBF">
        <w:rPr>
          <w:rFonts w:hint="eastAsia"/>
          <w:sz w:val="24"/>
          <w:szCs w:val="24"/>
          <w:u w:val="single"/>
        </w:rPr>
        <w:t>代表者氏名　　　　　　　　　　　　㊞</w:t>
      </w:r>
    </w:p>
    <w:p w:rsidR="00AE20DB" w:rsidRPr="00552DBF" w:rsidRDefault="00AE20DB" w:rsidP="00AE20DB">
      <w:pPr>
        <w:spacing w:line="360" w:lineRule="auto"/>
        <w:rPr>
          <w:sz w:val="24"/>
          <w:szCs w:val="24"/>
        </w:rPr>
      </w:pPr>
    </w:p>
    <w:p w:rsidR="00AE20DB" w:rsidRDefault="00AE20DB" w:rsidP="00AE20DB">
      <w:pPr>
        <w:spacing w:line="276" w:lineRule="auto"/>
        <w:rPr>
          <w:sz w:val="24"/>
          <w:szCs w:val="24"/>
        </w:rPr>
      </w:pPr>
      <w:r>
        <w:rPr>
          <w:rFonts w:hint="eastAsia"/>
          <w:sz w:val="24"/>
          <w:szCs w:val="24"/>
        </w:rPr>
        <w:t>見積件名：特定保健指導業務委託</w:t>
      </w:r>
    </w:p>
    <w:p w:rsidR="00AE20DB" w:rsidRPr="00552DBF" w:rsidRDefault="00AE20DB" w:rsidP="00AE20DB">
      <w:pPr>
        <w:spacing w:line="276" w:lineRule="auto"/>
        <w:rPr>
          <w:sz w:val="24"/>
          <w:szCs w:val="24"/>
        </w:rPr>
      </w:pPr>
      <w:r>
        <w:rPr>
          <w:rFonts w:hint="eastAsia"/>
          <w:sz w:val="24"/>
          <w:szCs w:val="24"/>
        </w:rPr>
        <w:t>全国健康保険協会が実施する特定保健指導について、下記のとおり見積りいたします。</w:t>
      </w:r>
    </w:p>
    <w:p w:rsidR="00AE20DB" w:rsidRPr="00552DBF" w:rsidRDefault="00AE20DB" w:rsidP="00AE20DB">
      <w:pPr>
        <w:rPr>
          <w:sz w:val="24"/>
          <w:szCs w:val="24"/>
        </w:rPr>
      </w:pPr>
    </w:p>
    <w:p w:rsidR="00AE20DB" w:rsidRDefault="00AE20DB" w:rsidP="00AE20DB">
      <w:pPr>
        <w:pStyle w:val="a3"/>
      </w:pPr>
      <w:r w:rsidRPr="00552DBF">
        <w:rPr>
          <w:rFonts w:hint="eastAsia"/>
        </w:rPr>
        <w:t>記</w:t>
      </w:r>
    </w:p>
    <w:p w:rsidR="00AE20DB" w:rsidRPr="00552DBF" w:rsidRDefault="00AE20DB" w:rsidP="00AE20DB"/>
    <w:tbl>
      <w:tblPr>
        <w:tblStyle w:val="a7"/>
        <w:tblW w:w="9522" w:type="dxa"/>
        <w:tblLook w:val="04A0" w:firstRow="1" w:lastRow="0" w:firstColumn="1" w:lastColumn="0" w:noHBand="0" w:noVBand="1"/>
      </w:tblPr>
      <w:tblGrid>
        <w:gridCol w:w="2375"/>
        <w:gridCol w:w="3206"/>
        <w:gridCol w:w="3941"/>
      </w:tblGrid>
      <w:tr w:rsidR="00AE20DB" w:rsidTr="00BB7D7B">
        <w:tc>
          <w:tcPr>
            <w:tcW w:w="2375" w:type="dxa"/>
            <w:vAlign w:val="center"/>
          </w:tcPr>
          <w:p w:rsidR="00AE20DB" w:rsidRDefault="00AE20DB" w:rsidP="00BB7D7B">
            <w:pPr>
              <w:jc w:val="center"/>
              <w:rPr>
                <w:sz w:val="24"/>
                <w:szCs w:val="24"/>
              </w:rPr>
            </w:pPr>
            <w:r>
              <w:rPr>
                <w:rFonts w:hint="eastAsia"/>
                <w:sz w:val="24"/>
                <w:szCs w:val="24"/>
              </w:rPr>
              <w:t>支援区分</w:t>
            </w:r>
          </w:p>
        </w:tc>
        <w:tc>
          <w:tcPr>
            <w:tcW w:w="3206" w:type="dxa"/>
            <w:tcBorders>
              <w:bottom w:val="single" w:sz="4" w:space="0" w:color="auto"/>
            </w:tcBorders>
            <w:vAlign w:val="center"/>
          </w:tcPr>
          <w:p w:rsidR="00AE20DB" w:rsidRPr="00A3300F" w:rsidRDefault="00AE20DB" w:rsidP="00BB7D7B">
            <w:pPr>
              <w:widowControl/>
              <w:spacing w:line="0" w:lineRule="atLeast"/>
              <w:jc w:val="center"/>
              <w:rPr>
                <w:sz w:val="24"/>
              </w:rPr>
            </w:pPr>
            <w:r w:rsidRPr="00A3300F">
              <w:rPr>
                <w:rFonts w:hint="eastAsia"/>
                <w:sz w:val="24"/>
              </w:rPr>
              <w:t>初回面談の実施方法※１</w:t>
            </w:r>
          </w:p>
          <w:p w:rsidR="00AE20DB" w:rsidRPr="00A3300F" w:rsidRDefault="00AE20DB" w:rsidP="00BB7D7B">
            <w:pPr>
              <w:jc w:val="center"/>
              <w:rPr>
                <w:sz w:val="32"/>
                <w:szCs w:val="24"/>
              </w:rPr>
            </w:pPr>
            <w:r w:rsidRPr="00A3300F">
              <w:rPr>
                <w:rFonts w:hint="eastAsia"/>
                <w:sz w:val="24"/>
              </w:rPr>
              <w:t>及び</w:t>
            </w:r>
          </w:p>
          <w:p w:rsidR="00AE20DB" w:rsidRDefault="00AE20DB" w:rsidP="00BB7D7B">
            <w:pPr>
              <w:jc w:val="center"/>
              <w:rPr>
                <w:sz w:val="24"/>
                <w:szCs w:val="24"/>
              </w:rPr>
            </w:pPr>
            <w:r>
              <w:rPr>
                <w:rFonts w:hint="eastAsia"/>
                <w:sz w:val="24"/>
                <w:szCs w:val="24"/>
              </w:rPr>
              <w:t>１人当たり委託料単価</w:t>
            </w:r>
          </w:p>
          <w:p w:rsidR="00AE20DB" w:rsidRDefault="00AE20DB" w:rsidP="00BB7D7B">
            <w:pPr>
              <w:jc w:val="center"/>
              <w:rPr>
                <w:sz w:val="24"/>
                <w:szCs w:val="24"/>
              </w:rPr>
            </w:pPr>
            <w:r>
              <w:rPr>
                <w:rFonts w:hint="eastAsia"/>
                <w:sz w:val="24"/>
                <w:szCs w:val="24"/>
              </w:rPr>
              <w:t>（税抜）※２、※８</w:t>
            </w:r>
          </w:p>
        </w:tc>
        <w:tc>
          <w:tcPr>
            <w:tcW w:w="3941" w:type="dxa"/>
            <w:vAlign w:val="center"/>
          </w:tcPr>
          <w:p w:rsidR="00AE20DB" w:rsidRDefault="00AE20DB" w:rsidP="00BB7D7B">
            <w:pPr>
              <w:jc w:val="center"/>
              <w:rPr>
                <w:sz w:val="24"/>
                <w:szCs w:val="24"/>
              </w:rPr>
            </w:pPr>
            <w:r>
              <w:rPr>
                <w:rFonts w:hint="eastAsia"/>
                <w:sz w:val="24"/>
                <w:szCs w:val="24"/>
              </w:rPr>
              <w:t>請求の条件　※３、※４</w:t>
            </w:r>
          </w:p>
        </w:tc>
      </w:tr>
      <w:tr w:rsidR="00AE20DB" w:rsidTr="00BB7D7B">
        <w:trPr>
          <w:trHeight w:val="794"/>
        </w:trPr>
        <w:tc>
          <w:tcPr>
            <w:tcW w:w="2375" w:type="dxa"/>
            <w:vMerge w:val="restart"/>
            <w:tcBorders>
              <w:right w:val="single" w:sz="4" w:space="0" w:color="auto"/>
            </w:tcBorders>
            <w:vAlign w:val="center"/>
          </w:tcPr>
          <w:p w:rsidR="00AE20DB" w:rsidRDefault="00AE20DB" w:rsidP="00BB7D7B">
            <w:pPr>
              <w:jc w:val="center"/>
              <w:rPr>
                <w:sz w:val="24"/>
                <w:szCs w:val="24"/>
              </w:rPr>
            </w:pPr>
            <w:r>
              <w:rPr>
                <w:rFonts w:hint="eastAsia"/>
                <w:sz w:val="24"/>
                <w:szCs w:val="24"/>
              </w:rPr>
              <w:t>動機付け支援</w:t>
            </w:r>
          </w:p>
          <w:p w:rsidR="00AE20DB" w:rsidRDefault="00AE20DB" w:rsidP="00BB7D7B">
            <w:pPr>
              <w:jc w:val="center"/>
              <w:rPr>
                <w:sz w:val="24"/>
                <w:szCs w:val="24"/>
              </w:rPr>
            </w:pPr>
            <w:r w:rsidRPr="00A1642D">
              <w:rPr>
                <w:rFonts w:hint="eastAsia"/>
                <w:w w:val="90"/>
                <w:kern w:val="0"/>
                <w:sz w:val="24"/>
                <w:szCs w:val="24"/>
                <w:fitText w:val="2160" w:id="-784546560"/>
              </w:rPr>
              <w:t>（動機付け支援相当</w:t>
            </w:r>
            <w:r w:rsidRPr="00A1642D">
              <w:rPr>
                <w:rFonts w:hint="eastAsia"/>
                <w:spacing w:val="1"/>
                <w:w w:val="90"/>
                <w:kern w:val="0"/>
                <w:sz w:val="24"/>
                <w:szCs w:val="24"/>
                <w:fitText w:val="2160" w:id="-784546560"/>
              </w:rPr>
              <w:t>）</w:t>
            </w:r>
          </w:p>
        </w:tc>
        <w:tc>
          <w:tcPr>
            <w:tcW w:w="3206" w:type="dxa"/>
            <w:tcBorders>
              <w:top w:val="single" w:sz="4" w:space="0" w:color="auto"/>
              <w:left w:val="single" w:sz="4" w:space="0" w:color="auto"/>
              <w:bottom w:val="dotted" w:sz="4" w:space="0" w:color="auto"/>
              <w:right w:val="single" w:sz="4" w:space="0" w:color="auto"/>
            </w:tcBorders>
            <w:vAlign w:val="center"/>
          </w:tcPr>
          <w:p w:rsidR="00AE20DB" w:rsidRPr="00755A31" w:rsidRDefault="00AE20DB" w:rsidP="00BB7D7B">
            <w:pPr>
              <w:jc w:val="left"/>
              <w:rPr>
                <w:sz w:val="20"/>
                <w:szCs w:val="20"/>
              </w:rPr>
            </w:pPr>
            <w:r w:rsidRPr="00167D09">
              <w:rPr>
                <w:rFonts w:hint="eastAsia"/>
                <w:sz w:val="20"/>
              </w:rPr>
              <w:t>健診当日</w:t>
            </w:r>
            <w:r>
              <w:rPr>
                <w:rFonts w:hint="eastAsia"/>
                <w:sz w:val="20"/>
              </w:rPr>
              <w:t>の一括</w:t>
            </w:r>
            <w:r w:rsidRPr="00167D09">
              <w:rPr>
                <w:rFonts w:hint="eastAsia"/>
                <w:sz w:val="20"/>
              </w:rPr>
              <w:t>実施</w:t>
            </w:r>
            <w:r w:rsidRPr="00755A31">
              <w:rPr>
                <w:rFonts w:hint="eastAsia"/>
                <w:sz w:val="20"/>
                <w:szCs w:val="20"/>
              </w:rPr>
              <w:t>（</w:t>
            </w:r>
            <w:r>
              <w:rPr>
                <w:rFonts w:hint="eastAsia"/>
                <w:sz w:val="20"/>
                <w:szCs w:val="20"/>
              </w:rPr>
              <w:t>※５</w:t>
            </w:r>
            <w:r w:rsidRPr="00755A31">
              <w:rPr>
                <w:rFonts w:hint="eastAsia"/>
                <w:sz w:val="20"/>
                <w:szCs w:val="20"/>
              </w:rPr>
              <w:t>）</w:t>
            </w:r>
          </w:p>
        </w:tc>
        <w:tc>
          <w:tcPr>
            <w:tcW w:w="3941" w:type="dxa"/>
            <w:vMerge w:val="restart"/>
            <w:tcBorders>
              <w:left w:val="single" w:sz="4" w:space="0" w:color="auto"/>
            </w:tcBorders>
            <w:vAlign w:val="center"/>
          </w:tcPr>
          <w:p w:rsidR="00AE20DB" w:rsidRPr="00755A31" w:rsidRDefault="00AE20DB" w:rsidP="00BB7D7B">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による支援終了後に委託料単価の8/10を請求し、残額の2/10は実績評価終了後に請求。</w:t>
            </w: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right w:val="single" w:sz="4" w:space="0" w:color="auto"/>
            </w:tcBorders>
            <w:vAlign w:val="center"/>
          </w:tcPr>
          <w:p w:rsidR="00AE20DB" w:rsidRPr="00755A31" w:rsidRDefault="00AE20DB" w:rsidP="00BB7D7B">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AE20DB" w:rsidRDefault="00AE20DB" w:rsidP="00BB7D7B">
            <w:pPr>
              <w:widowControl/>
              <w:spacing w:line="0" w:lineRule="atLeast"/>
              <w:rPr>
                <w:sz w:val="20"/>
                <w:szCs w:val="20"/>
              </w:rPr>
            </w:pPr>
            <w:r w:rsidRPr="00167D09">
              <w:rPr>
                <w:rFonts w:hint="eastAsia"/>
                <w:sz w:val="20"/>
                <w:szCs w:val="20"/>
              </w:rPr>
              <w:t>健診日の翌日以降</w:t>
            </w:r>
            <w:r>
              <w:rPr>
                <w:rFonts w:hint="eastAsia"/>
                <w:sz w:val="20"/>
                <w:szCs w:val="20"/>
              </w:rPr>
              <w:t>の</w:t>
            </w:r>
            <w:r w:rsidRPr="00167D09">
              <w:rPr>
                <w:rFonts w:hint="eastAsia"/>
                <w:sz w:val="20"/>
                <w:szCs w:val="20"/>
              </w:rPr>
              <w:t>事業所等へ</w:t>
            </w:r>
            <w:r>
              <w:rPr>
                <w:rFonts w:hint="eastAsia"/>
                <w:sz w:val="20"/>
                <w:szCs w:val="20"/>
              </w:rPr>
              <w:t>の</w:t>
            </w:r>
            <w:r w:rsidRPr="00167D09">
              <w:rPr>
                <w:rFonts w:hint="eastAsia"/>
                <w:sz w:val="20"/>
                <w:szCs w:val="20"/>
              </w:rPr>
              <w:t>訪問</w:t>
            </w:r>
            <w:r>
              <w:rPr>
                <w:rFonts w:hint="eastAsia"/>
                <w:sz w:val="20"/>
                <w:szCs w:val="20"/>
              </w:rPr>
              <w:t>による一括</w:t>
            </w:r>
            <w:r w:rsidRPr="00167D09">
              <w:rPr>
                <w:rFonts w:hint="eastAsia"/>
                <w:sz w:val="20"/>
                <w:szCs w:val="20"/>
              </w:rPr>
              <w:t>実施</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right w:val="single" w:sz="4" w:space="0" w:color="auto"/>
            </w:tcBorders>
            <w:vAlign w:val="center"/>
          </w:tcPr>
          <w:p w:rsidR="00AE20DB" w:rsidRDefault="00AE20DB" w:rsidP="00BB7D7B">
            <w:pPr>
              <w:jc w:val="right"/>
              <w:rPr>
                <w:sz w:val="20"/>
                <w:szCs w:val="20"/>
              </w:rPr>
            </w:pPr>
            <w:r w:rsidRPr="00167D09">
              <w:rPr>
                <w:rFonts w:hint="eastAsia"/>
                <w:sz w:val="24"/>
                <w:szCs w:val="20"/>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AE20DB" w:rsidRPr="00755A31" w:rsidRDefault="00AE20DB" w:rsidP="00BB7D7B">
            <w:pPr>
              <w:widowControl/>
              <w:spacing w:line="0" w:lineRule="atLeast"/>
              <w:jc w:val="left"/>
              <w:rPr>
                <w:sz w:val="20"/>
                <w:szCs w:val="20"/>
              </w:rPr>
            </w:pPr>
            <w:r>
              <w:rPr>
                <w:rFonts w:hint="eastAsia"/>
                <w:sz w:val="20"/>
              </w:rPr>
              <w:t>対面による</w:t>
            </w:r>
            <w:r w:rsidRPr="00167D09">
              <w:rPr>
                <w:rFonts w:hint="eastAsia"/>
                <w:sz w:val="20"/>
              </w:rPr>
              <w:t>分割実施</w:t>
            </w:r>
            <w:r>
              <w:rPr>
                <w:rFonts w:hint="eastAsia"/>
                <w:sz w:val="20"/>
              </w:rPr>
              <w:t>（※６）</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AE20DB" w:rsidRPr="00755A31" w:rsidRDefault="00AE20DB" w:rsidP="00BB7D7B">
            <w:pPr>
              <w:jc w:val="right"/>
              <w:rPr>
                <w:sz w:val="20"/>
                <w:szCs w:val="20"/>
              </w:rPr>
            </w:pPr>
            <w:r>
              <w:rPr>
                <w:rFonts w:hint="eastAsia"/>
                <w:sz w:val="20"/>
                <w:szCs w:val="20"/>
              </w:rPr>
              <w:t xml:space="preserve">　　　　　　　　　　　</w:t>
            </w:r>
            <w:r w:rsidRPr="00755A31">
              <w:rPr>
                <w:rFonts w:hint="eastAsia"/>
                <w:sz w:val="24"/>
                <w:szCs w:val="20"/>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AE20DB" w:rsidRDefault="00AE20DB" w:rsidP="00BB7D7B">
            <w:pPr>
              <w:jc w:val="left"/>
              <w:rPr>
                <w:sz w:val="20"/>
                <w:szCs w:val="20"/>
              </w:rPr>
            </w:pPr>
            <w:r>
              <w:rPr>
                <w:rFonts w:hint="eastAsia"/>
                <w:sz w:val="20"/>
              </w:rPr>
              <w:t>遠隔面談による実施</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AE20DB" w:rsidRPr="00D60CC4" w:rsidRDefault="00AE20DB" w:rsidP="00BB7D7B">
            <w:pPr>
              <w:jc w:val="right"/>
              <w:rPr>
                <w:sz w:val="24"/>
                <w:szCs w:val="24"/>
              </w:rPr>
            </w:pPr>
            <w:r w:rsidRPr="00D60CC4">
              <w:rPr>
                <w:rFonts w:hint="eastAsia"/>
                <w:sz w:val="24"/>
                <w:szCs w:val="24"/>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AE20DB" w:rsidRDefault="00AE20DB" w:rsidP="00BB7D7B">
            <w:pPr>
              <w:jc w:val="left"/>
              <w:rPr>
                <w:sz w:val="20"/>
                <w:szCs w:val="20"/>
              </w:rPr>
            </w:pPr>
            <w:r>
              <w:rPr>
                <w:rFonts w:hint="eastAsia"/>
                <w:sz w:val="20"/>
              </w:rPr>
              <w:t>後日呼出による実施</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AE20DB" w:rsidRDefault="00AE20DB" w:rsidP="00BB7D7B">
            <w:pPr>
              <w:jc w:val="right"/>
              <w:rPr>
                <w:sz w:val="20"/>
                <w:szCs w:val="20"/>
              </w:rPr>
            </w:pPr>
            <w:r w:rsidRPr="00D60CC4">
              <w:rPr>
                <w:rFonts w:hint="eastAsia"/>
                <w:sz w:val="24"/>
                <w:szCs w:val="20"/>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val="restart"/>
            <w:tcBorders>
              <w:right w:val="single" w:sz="4" w:space="0" w:color="auto"/>
            </w:tcBorders>
            <w:vAlign w:val="center"/>
          </w:tcPr>
          <w:p w:rsidR="00AE20DB" w:rsidRDefault="00AE20DB" w:rsidP="00BB7D7B">
            <w:pPr>
              <w:jc w:val="center"/>
              <w:rPr>
                <w:sz w:val="24"/>
                <w:szCs w:val="24"/>
              </w:rPr>
            </w:pPr>
            <w:r>
              <w:rPr>
                <w:rFonts w:hint="eastAsia"/>
                <w:sz w:val="24"/>
                <w:szCs w:val="24"/>
              </w:rPr>
              <w:lastRenderedPageBreak/>
              <w:t>積極的支援</w:t>
            </w:r>
          </w:p>
        </w:tc>
        <w:tc>
          <w:tcPr>
            <w:tcW w:w="3206" w:type="dxa"/>
            <w:tcBorders>
              <w:top w:val="single" w:sz="4" w:space="0" w:color="auto"/>
              <w:left w:val="single" w:sz="4" w:space="0" w:color="auto"/>
              <w:bottom w:val="dotted" w:sz="4" w:space="0" w:color="auto"/>
              <w:right w:val="single" w:sz="4" w:space="0" w:color="auto"/>
            </w:tcBorders>
            <w:vAlign w:val="center"/>
          </w:tcPr>
          <w:p w:rsidR="00AE20DB" w:rsidRDefault="00AE20DB" w:rsidP="00BB7D7B">
            <w:pPr>
              <w:jc w:val="left"/>
              <w:rPr>
                <w:sz w:val="24"/>
                <w:szCs w:val="24"/>
              </w:rPr>
            </w:pPr>
            <w:r w:rsidRPr="00930D52">
              <w:rPr>
                <w:rFonts w:hint="eastAsia"/>
                <w:sz w:val="20"/>
                <w:szCs w:val="20"/>
              </w:rPr>
              <w:t>健診当日</w:t>
            </w:r>
            <w:r>
              <w:rPr>
                <w:rFonts w:hint="eastAsia"/>
                <w:sz w:val="20"/>
                <w:szCs w:val="20"/>
              </w:rPr>
              <w:t>の</w:t>
            </w:r>
            <w:r w:rsidRPr="00930D52">
              <w:rPr>
                <w:rFonts w:hint="eastAsia"/>
                <w:sz w:val="20"/>
                <w:szCs w:val="20"/>
              </w:rPr>
              <w:t>一括実施</w:t>
            </w:r>
            <w:r>
              <w:rPr>
                <w:rFonts w:hint="eastAsia"/>
                <w:sz w:val="20"/>
                <w:szCs w:val="20"/>
              </w:rPr>
              <w:t>（※５）</w:t>
            </w:r>
          </w:p>
        </w:tc>
        <w:tc>
          <w:tcPr>
            <w:tcW w:w="3941" w:type="dxa"/>
            <w:vMerge w:val="restart"/>
            <w:tcBorders>
              <w:left w:val="single" w:sz="4" w:space="0" w:color="auto"/>
            </w:tcBorders>
          </w:tcPr>
          <w:p w:rsidR="00AE20DB" w:rsidRPr="00755A31" w:rsidRDefault="00AE20DB" w:rsidP="00BB7D7B">
            <w:pPr>
              <w:ind w:firstLineChars="100" w:firstLine="200"/>
              <w:rPr>
                <w:rFonts w:asciiTheme="minorEastAsia" w:hAnsiTheme="minorEastAsia"/>
                <w:sz w:val="20"/>
                <w:szCs w:val="20"/>
              </w:rPr>
            </w:pPr>
            <w:r w:rsidRPr="00755A31">
              <w:rPr>
                <w:rFonts w:asciiTheme="minorEastAsia" w:hAnsiTheme="minorEastAsia" w:hint="eastAsia"/>
                <w:sz w:val="20"/>
                <w:szCs w:val="20"/>
              </w:rPr>
              <w:t>初回時の</w:t>
            </w:r>
            <w:r>
              <w:rPr>
                <w:rFonts w:asciiTheme="minorEastAsia" w:hAnsiTheme="minorEastAsia" w:hint="eastAsia"/>
                <w:sz w:val="20"/>
                <w:szCs w:val="20"/>
              </w:rPr>
              <w:t>面談</w:t>
            </w:r>
            <w:r w:rsidRPr="00755A31">
              <w:rPr>
                <w:rFonts w:asciiTheme="minorEastAsia" w:hAnsiTheme="minorEastAsia" w:hint="eastAsia"/>
                <w:sz w:val="20"/>
                <w:szCs w:val="20"/>
              </w:rPr>
              <w:t>による支援終了後に委託料単価の4/10を請求し、残額の6/10（内訳としては３ヶ月以上の継続的な支援が5/10、実績評価が1/10）は実績評価終了後に請求。</w:t>
            </w:r>
          </w:p>
          <w:p w:rsidR="00AE20DB" w:rsidRPr="00755A31" w:rsidRDefault="00AE20DB" w:rsidP="00BB7D7B">
            <w:pPr>
              <w:ind w:firstLineChars="100" w:firstLine="200"/>
              <w:rPr>
                <w:rFonts w:asciiTheme="minorEastAsia" w:hAnsiTheme="minorEastAsia"/>
                <w:sz w:val="20"/>
                <w:szCs w:val="20"/>
              </w:rPr>
            </w:pPr>
            <w:r w:rsidRPr="00755A31">
              <w:rPr>
                <w:rFonts w:asciiTheme="minorEastAsia" w:hAnsiTheme="minorEastAsia" w:hint="eastAsia"/>
                <w:sz w:val="20"/>
                <w:szCs w:val="20"/>
              </w:rPr>
              <w:t>なお、３ヶ月以上の継続的な支援実施中に脱落等により終了した場合は、委託料単価の5/10に、実施済みポイント数の割合を乗じた金額を請求。</w:t>
            </w:r>
            <w:r>
              <w:rPr>
                <w:rFonts w:asciiTheme="minorEastAsia" w:hAnsiTheme="minorEastAsia" w:hint="eastAsia"/>
                <w:sz w:val="20"/>
                <w:szCs w:val="20"/>
              </w:rPr>
              <w:t>（</w:t>
            </w:r>
            <w:r w:rsidRPr="00755A31">
              <w:rPr>
                <w:rFonts w:asciiTheme="minorEastAsia" w:hAnsiTheme="minorEastAsia" w:hint="eastAsia"/>
                <w:sz w:val="20"/>
                <w:szCs w:val="20"/>
              </w:rPr>
              <w:t>※</w:t>
            </w:r>
            <w:r>
              <w:rPr>
                <w:rFonts w:asciiTheme="minorEastAsia" w:hAnsiTheme="minorEastAsia" w:hint="eastAsia"/>
                <w:sz w:val="20"/>
                <w:szCs w:val="20"/>
              </w:rPr>
              <w:t>７）</w:t>
            </w:r>
          </w:p>
          <w:p w:rsidR="00AE20DB" w:rsidRPr="00755A31" w:rsidRDefault="00AE20DB" w:rsidP="00BB7D7B">
            <w:pPr>
              <w:ind w:firstLineChars="100" w:firstLine="200"/>
              <w:rPr>
                <w:rFonts w:asciiTheme="minorEastAsia" w:hAnsiTheme="minorEastAsia"/>
                <w:sz w:val="20"/>
                <w:szCs w:val="20"/>
              </w:rPr>
            </w:pPr>
            <w:r w:rsidRPr="00755A31">
              <w:rPr>
                <w:rFonts w:asciiTheme="minorEastAsia" w:hAnsiTheme="minorEastAsia" w:hint="eastAsia"/>
                <w:sz w:val="20"/>
                <w:szCs w:val="20"/>
              </w:rPr>
              <w:t>ただし、実施済みポイントが180を超えている場合は5/10全額を請求。</w:t>
            </w: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right w:val="single" w:sz="4" w:space="0" w:color="auto"/>
            </w:tcBorders>
            <w:vAlign w:val="center"/>
          </w:tcPr>
          <w:p w:rsidR="00AE20DB" w:rsidRDefault="00AE20DB" w:rsidP="00BB7D7B">
            <w:pPr>
              <w:jc w:val="right"/>
              <w:rPr>
                <w:sz w:val="24"/>
                <w:szCs w:val="24"/>
              </w:rPr>
            </w:pPr>
            <w:r>
              <w:rPr>
                <w:rFonts w:hint="eastAsia"/>
                <w:sz w:val="24"/>
                <w:szCs w:val="24"/>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dotted" w:sz="4" w:space="0" w:color="auto"/>
              <w:right w:val="single" w:sz="4" w:space="0" w:color="auto"/>
            </w:tcBorders>
            <w:vAlign w:val="center"/>
          </w:tcPr>
          <w:p w:rsidR="00AE20DB" w:rsidRDefault="00AE20DB" w:rsidP="00BB7D7B">
            <w:pPr>
              <w:widowControl/>
              <w:spacing w:line="0" w:lineRule="atLeast"/>
              <w:rPr>
                <w:sz w:val="24"/>
                <w:szCs w:val="24"/>
              </w:rPr>
            </w:pPr>
            <w:r w:rsidRPr="00167D09">
              <w:rPr>
                <w:rFonts w:hint="eastAsia"/>
                <w:sz w:val="20"/>
                <w:szCs w:val="20"/>
              </w:rPr>
              <w:t>健診日の翌日以降</w:t>
            </w:r>
            <w:r>
              <w:rPr>
                <w:rFonts w:hint="eastAsia"/>
                <w:sz w:val="20"/>
                <w:szCs w:val="20"/>
              </w:rPr>
              <w:t>の</w:t>
            </w:r>
            <w:r w:rsidRPr="00167D09">
              <w:rPr>
                <w:rFonts w:hint="eastAsia"/>
                <w:sz w:val="20"/>
                <w:szCs w:val="20"/>
              </w:rPr>
              <w:t>事業所等へ</w:t>
            </w:r>
            <w:r>
              <w:rPr>
                <w:rFonts w:hint="eastAsia"/>
                <w:sz w:val="20"/>
                <w:szCs w:val="20"/>
              </w:rPr>
              <w:t>の</w:t>
            </w:r>
            <w:r w:rsidRPr="00167D09">
              <w:rPr>
                <w:rFonts w:hint="eastAsia"/>
                <w:sz w:val="20"/>
                <w:szCs w:val="20"/>
              </w:rPr>
              <w:t>訪問</w:t>
            </w:r>
            <w:r>
              <w:rPr>
                <w:rFonts w:hint="eastAsia"/>
                <w:sz w:val="20"/>
                <w:szCs w:val="20"/>
              </w:rPr>
              <w:t>による一括</w:t>
            </w:r>
            <w:r w:rsidRPr="00167D09">
              <w:rPr>
                <w:rFonts w:hint="eastAsia"/>
                <w:sz w:val="20"/>
                <w:szCs w:val="20"/>
              </w:rPr>
              <w:t>実施</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right w:val="single" w:sz="4" w:space="0" w:color="auto"/>
            </w:tcBorders>
            <w:vAlign w:val="center"/>
          </w:tcPr>
          <w:p w:rsidR="00AE20DB" w:rsidRDefault="00AE20DB" w:rsidP="00BB7D7B">
            <w:pPr>
              <w:jc w:val="right"/>
              <w:rPr>
                <w:sz w:val="24"/>
                <w:szCs w:val="24"/>
              </w:rPr>
            </w:pPr>
            <w:r>
              <w:rPr>
                <w:rFonts w:hint="eastAsia"/>
                <w:sz w:val="24"/>
                <w:szCs w:val="24"/>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left w:val="single" w:sz="4" w:space="0" w:color="auto"/>
              <w:bottom w:val="dotted" w:sz="4" w:space="0" w:color="auto"/>
              <w:right w:val="single" w:sz="4" w:space="0" w:color="auto"/>
            </w:tcBorders>
            <w:vAlign w:val="center"/>
          </w:tcPr>
          <w:p w:rsidR="00AE20DB" w:rsidRDefault="00AE20DB" w:rsidP="00BB7D7B">
            <w:pPr>
              <w:widowControl/>
              <w:spacing w:line="0" w:lineRule="atLeast"/>
              <w:jc w:val="left"/>
              <w:rPr>
                <w:sz w:val="24"/>
                <w:szCs w:val="24"/>
              </w:rPr>
            </w:pPr>
            <w:r>
              <w:rPr>
                <w:rFonts w:hint="eastAsia"/>
                <w:sz w:val="20"/>
              </w:rPr>
              <w:t>対面による</w:t>
            </w:r>
            <w:r w:rsidRPr="00167D09">
              <w:rPr>
                <w:rFonts w:hint="eastAsia"/>
                <w:sz w:val="20"/>
              </w:rPr>
              <w:t>分割実施</w:t>
            </w:r>
            <w:r>
              <w:rPr>
                <w:rFonts w:hint="eastAsia"/>
                <w:sz w:val="20"/>
              </w:rPr>
              <w:t>（※６）</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AE20DB" w:rsidRDefault="00AE20DB" w:rsidP="00BB7D7B">
            <w:pPr>
              <w:jc w:val="right"/>
              <w:rPr>
                <w:sz w:val="24"/>
                <w:szCs w:val="24"/>
              </w:rPr>
            </w:pPr>
            <w:r>
              <w:rPr>
                <w:rFonts w:hint="eastAsia"/>
                <w:sz w:val="24"/>
                <w:szCs w:val="24"/>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AE20DB" w:rsidRDefault="00AE20DB" w:rsidP="00BB7D7B">
            <w:pPr>
              <w:jc w:val="left"/>
              <w:rPr>
                <w:sz w:val="24"/>
                <w:szCs w:val="24"/>
              </w:rPr>
            </w:pPr>
            <w:r>
              <w:rPr>
                <w:rFonts w:hint="eastAsia"/>
                <w:sz w:val="20"/>
              </w:rPr>
              <w:t>遠隔面談による実施</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AE20DB" w:rsidRDefault="00AE20DB" w:rsidP="00BB7D7B">
            <w:pPr>
              <w:jc w:val="right"/>
              <w:rPr>
                <w:sz w:val="24"/>
                <w:szCs w:val="24"/>
              </w:rPr>
            </w:pPr>
            <w:r>
              <w:rPr>
                <w:rFonts w:hint="eastAsia"/>
                <w:sz w:val="24"/>
                <w:szCs w:val="24"/>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794"/>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single" w:sz="4" w:space="0" w:color="auto"/>
              <w:left w:val="single" w:sz="4" w:space="0" w:color="auto"/>
              <w:bottom w:val="dotted" w:sz="4" w:space="0" w:color="auto"/>
              <w:right w:val="single" w:sz="4" w:space="0" w:color="auto"/>
            </w:tcBorders>
            <w:vAlign w:val="center"/>
          </w:tcPr>
          <w:p w:rsidR="00AE20DB" w:rsidRDefault="00AE20DB" w:rsidP="00BB7D7B">
            <w:pPr>
              <w:jc w:val="left"/>
              <w:rPr>
                <w:sz w:val="24"/>
                <w:szCs w:val="24"/>
              </w:rPr>
            </w:pPr>
            <w:r>
              <w:rPr>
                <w:rFonts w:hint="eastAsia"/>
                <w:sz w:val="20"/>
              </w:rPr>
              <w:t>後日呼出による実施</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r w:rsidR="00AE20DB" w:rsidTr="00BB7D7B">
        <w:trPr>
          <w:trHeight w:val="567"/>
        </w:trPr>
        <w:tc>
          <w:tcPr>
            <w:tcW w:w="2375" w:type="dxa"/>
            <w:vMerge/>
            <w:tcBorders>
              <w:right w:val="single" w:sz="4" w:space="0" w:color="auto"/>
            </w:tcBorders>
            <w:vAlign w:val="center"/>
          </w:tcPr>
          <w:p w:rsidR="00AE20DB" w:rsidRDefault="00AE20DB" w:rsidP="00BB7D7B">
            <w:pPr>
              <w:jc w:val="center"/>
              <w:rPr>
                <w:sz w:val="24"/>
                <w:szCs w:val="24"/>
              </w:rPr>
            </w:pPr>
          </w:p>
        </w:tc>
        <w:tc>
          <w:tcPr>
            <w:tcW w:w="3206" w:type="dxa"/>
            <w:tcBorders>
              <w:top w:val="dotted" w:sz="4" w:space="0" w:color="auto"/>
              <w:left w:val="single" w:sz="4" w:space="0" w:color="auto"/>
              <w:bottom w:val="single" w:sz="4" w:space="0" w:color="auto"/>
              <w:right w:val="single" w:sz="4" w:space="0" w:color="auto"/>
            </w:tcBorders>
            <w:vAlign w:val="center"/>
          </w:tcPr>
          <w:p w:rsidR="00AE20DB" w:rsidRDefault="00AE20DB" w:rsidP="00BB7D7B">
            <w:pPr>
              <w:jc w:val="right"/>
              <w:rPr>
                <w:sz w:val="24"/>
                <w:szCs w:val="24"/>
              </w:rPr>
            </w:pPr>
            <w:r>
              <w:rPr>
                <w:rFonts w:hint="eastAsia"/>
                <w:sz w:val="24"/>
                <w:szCs w:val="24"/>
              </w:rPr>
              <w:t>円</w:t>
            </w:r>
          </w:p>
        </w:tc>
        <w:tc>
          <w:tcPr>
            <w:tcW w:w="3941" w:type="dxa"/>
            <w:vMerge/>
            <w:tcBorders>
              <w:left w:val="single" w:sz="4" w:space="0" w:color="auto"/>
            </w:tcBorders>
          </w:tcPr>
          <w:p w:rsidR="00AE20DB" w:rsidRPr="00DD6885" w:rsidRDefault="00AE20DB" w:rsidP="00BB7D7B">
            <w:pPr>
              <w:ind w:firstLineChars="100" w:firstLine="200"/>
              <w:rPr>
                <w:rFonts w:asciiTheme="minorEastAsia" w:hAnsiTheme="minorEastAsia"/>
                <w:sz w:val="20"/>
                <w:szCs w:val="20"/>
              </w:rPr>
            </w:pPr>
          </w:p>
        </w:tc>
      </w:tr>
    </w:tbl>
    <w:p w:rsidR="00AE20DB" w:rsidRDefault="00AE20DB" w:rsidP="00AE20DB">
      <w:pPr>
        <w:spacing w:beforeLines="50" w:before="164" w:afterLines="50" w:after="164" w:line="240" w:lineRule="exact"/>
        <w:ind w:left="400" w:hangingChars="200" w:hanging="400"/>
        <w:rPr>
          <w:sz w:val="20"/>
          <w:szCs w:val="20"/>
        </w:rPr>
      </w:pPr>
      <w:r>
        <w:rPr>
          <w:rFonts w:hint="eastAsia"/>
          <w:sz w:val="20"/>
          <w:szCs w:val="20"/>
        </w:rPr>
        <w:t>※１　分割実施の場合は、初回面談１回目（以下「初回面談</w:t>
      </w:r>
      <w:r>
        <w:rPr>
          <w:rFonts w:ascii="ＭＳ 明朝" w:eastAsia="ＭＳ 明朝" w:hAnsi="ＭＳ 明朝" w:cs="ＭＳ 明朝" w:hint="eastAsia"/>
          <w:sz w:val="20"/>
          <w:szCs w:val="20"/>
        </w:rPr>
        <w:t>①」という。）の実施方法。</w:t>
      </w:r>
    </w:p>
    <w:p w:rsidR="00AE20DB" w:rsidRDefault="00AE20DB" w:rsidP="00AE20DB">
      <w:pPr>
        <w:spacing w:beforeLines="50" w:before="164" w:afterLines="50" w:after="164" w:line="240" w:lineRule="exact"/>
        <w:ind w:left="400" w:hangingChars="200" w:hanging="400"/>
        <w:rPr>
          <w:sz w:val="20"/>
          <w:szCs w:val="20"/>
        </w:rPr>
      </w:pPr>
      <w:r w:rsidRPr="002A55BA">
        <w:rPr>
          <w:rFonts w:hint="eastAsia"/>
          <w:sz w:val="20"/>
          <w:szCs w:val="20"/>
        </w:rPr>
        <w:t>※</w:t>
      </w:r>
      <w:r>
        <w:rPr>
          <w:rFonts w:hint="eastAsia"/>
          <w:sz w:val="20"/>
          <w:szCs w:val="20"/>
        </w:rPr>
        <w:t>２　委託料単価には、交通費、通信費、消耗品代、仕様書で定めた報告書を作成するための経費、システム開発経費、その他事務経費を含む。</w:t>
      </w:r>
    </w:p>
    <w:p w:rsidR="00AE20DB" w:rsidRDefault="00AE20DB" w:rsidP="00AE20DB">
      <w:pPr>
        <w:spacing w:afterLines="50" w:after="164" w:line="240" w:lineRule="exact"/>
        <w:ind w:left="400" w:hangingChars="200" w:hanging="400"/>
        <w:rPr>
          <w:sz w:val="20"/>
          <w:szCs w:val="20"/>
        </w:rPr>
      </w:pPr>
      <w:r>
        <w:rPr>
          <w:rFonts w:hint="eastAsia"/>
          <w:sz w:val="20"/>
          <w:szCs w:val="20"/>
        </w:rPr>
        <w:t>※３</w:t>
      </w:r>
      <w:r w:rsidRPr="00755A31">
        <w:rPr>
          <w:rFonts w:asciiTheme="minorEastAsia" w:hAnsiTheme="minorEastAsia" w:hint="eastAsia"/>
          <w:sz w:val="20"/>
          <w:szCs w:val="20"/>
        </w:rPr>
        <w:t xml:space="preserve">　委託料は、上表の１人当たり委託料単価(税抜)に消費税法第28条第１項及び第29条並びに地方税法第72条の82及び第72条の83の規定に基づく消費税等額を加えた額とする。(ただし、消費税等額に1円未満の端数が生じた場合には、これを四捨五入した額とする)</w:t>
      </w:r>
    </w:p>
    <w:p w:rsidR="00AE20DB" w:rsidRDefault="00AE20DB" w:rsidP="00AE20DB">
      <w:pPr>
        <w:spacing w:afterLines="50" w:after="164" w:line="240" w:lineRule="exact"/>
        <w:ind w:left="400" w:hangingChars="200" w:hanging="400"/>
        <w:rPr>
          <w:sz w:val="20"/>
          <w:szCs w:val="20"/>
        </w:rPr>
      </w:pPr>
      <w:r>
        <w:rPr>
          <w:rFonts w:hint="eastAsia"/>
          <w:sz w:val="20"/>
          <w:szCs w:val="20"/>
        </w:rPr>
        <w:t>※４　特定保健指導の各回の支払額が分割比率の関係で小数点以下の端数が生じる場合は、四捨五入により１円単位とする。</w:t>
      </w:r>
    </w:p>
    <w:p w:rsidR="00AE20DB" w:rsidRDefault="00AE20DB" w:rsidP="00AE20DB">
      <w:pPr>
        <w:spacing w:afterLines="50" w:after="164" w:line="240" w:lineRule="exact"/>
        <w:rPr>
          <w:sz w:val="20"/>
          <w:szCs w:val="20"/>
        </w:rPr>
      </w:pPr>
    </w:p>
    <w:p w:rsidR="00AE20DB" w:rsidRDefault="00AE20DB" w:rsidP="00AE20DB">
      <w:pPr>
        <w:spacing w:afterLines="50" w:after="164" w:line="240" w:lineRule="exact"/>
        <w:ind w:left="400" w:hangingChars="200" w:hanging="400"/>
        <w:rPr>
          <w:sz w:val="20"/>
          <w:szCs w:val="20"/>
        </w:rPr>
      </w:pPr>
      <w:r>
        <w:rPr>
          <w:rFonts w:hint="eastAsia"/>
          <w:sz w:val="20"/>
          <w:szCs w:val="20"/>
        </w:rPr>
        <w:t>※５　「健診当日の一括実施」とは、健診当日に検査結果を全て揃えて階層化を行い、初回面談を完了する方法とする。</w:t>
      </w:r>
    </w:p>
    <w:p w:rsidR="00AE20DB" w:rsidRPr="00930D52" w:rsidRDefault="00AE20DB" w:rsidP="00AE20DB">
      <w:pPr>
        <w:spacing w:line="240" w:lineRule="exact"/>
        <w:ind w:left="400" w:hangingChars="200" w:hanging="400"/>
        <w:rPr>
          <w:rFonts w:asciiTheme="minorEastAsia" w:hAnsiTheme="minorEastAsia"/>
          <w:szCs w:val="24"/>
        </w:rPr>
      </w:pPr>
      <w:r>
        <w:rPr>
          <w:rFonts w:hint="eastAsia"/>
          <w:sz w:val="20"/>
          <w:szCs w:val="20"/>
        </w:rPr>
        <w:t xml:space="preserve">※６　</w:t>
      </w:r>
      <w:r w:rsidRPr="00930D52">
        <w:rPr>
          <w:rFonts w:asciiTheme="minorEastAsia" w:hAnsiTheme="minorEastAsia" w:hint="eastAsia"/>
          <w:szCs w:val="24"/>
        </w:rPr>
        <w:t>初回面談を分割して実施する際、やむを得ず初回面談２回目（以下「初回面談②」</w:t>
      </w:r>
      <w:r>
        <w:rPr>
          <w:rFonts w:asciiTheme="minorEastAsia" w:hAnsiTheme="minorEastAsia" w:hint="eastAsia"/>
          <w:szCs w:val="24"/>
        </w:rPr>
        <w:t>という。</w:t>
      </w:r>
      <w:r w:rsidRPr="00930D52">
        <w:rPr>
          <w:rFonts w:asciiTheme="minorEastAsia" w:hAnsiTheme="minorEastAsia" w:hint="eastAsia"/>
          <w:szCs w:val="24"/>
        </w:rPr>
        <w:t>）が実施できなかった場合、受託機関が対象者に初回面談①を実施する前に初回面談②を受けるよう説明しており、かつ以下のいずれかに該当する場合は、協会支部は「初回未完了」として受託機関に初回面談分を全額支払うこととする。</w:t>
      </w:r>
    </w:p>
    <w:p w:rsidR="00AE20DB" w:rsidRPr="00930D52" w:rsidRDefault="00AE20DB" w:rsidP="00AE20DB">
      <w:pPr>
        <w:tabs>
          <w:tab w:val="left" w:pos="142"/>
          <w:tab w:val="left" w:pos="993"/>
        </w:tabs>
        <w:spacing w:line="240" w:lineRule="exact"/>
        <w:ind w:firstLineChars="300" w:firstLine="630"/>
        <w:rPr>
          <w:rFonts w:asciiTheme="minorEastAsia" w:hAnsiTheme="minorEastAsia"/>
          <w:szCs w:val="24"/>
        </w:rPr>
      </w:pPr>
      <w:r w:rsidRPr="00930D52">
        <w:rPr>
          <w:rFonts w:asciiTheme="minorEastAsia" w:hAnsiTheme="minorEastAsia" w:hint="eastAsia"/>
          <w:szCs w:val="24"/>
        </w:rPr>
        <w:t>ア．初回面談②を実施する前に対象者が資格喪失した場合。</w:t>
      </w:r>
    </w:p>
    <w:p w:rsidR="00AE20DB" w:rsidRDefault="00AE20DB" w:rsidP="00AE20DB">
      <w:pPr>
        <w:tabs>
          <w:tab w:val="left" w:pos="142"/>
          <w:tab w:val="left" w:pos="993"/>
        </w:tabs>
        <w:spacing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イ．初回面談②を実施するために、電話や文書送付等の方法を用いて、対象者に複数回連絡を取ろうと試みたが、連絡が取れなかった場合。</w:t>
      </w:r>
    </w:p>
    <w:p w:rsidR="00AE20DB" w:rsidRPr="00930D52" w:rsidRDefault="00AE20DB" w:rsidP="00AE20DB">
      <w:pPr>
        <w:tabs>
          <w:tab w:val="left" w:pos="142"/>
          <w:tab w:val="left" w:pos="993"/>
        </w:tabs>
        <w:spacing w:line="240" w:lineRule="exact"/>
        <w:ind w:leftChars="500" w:left="1050"/>
        <w:rPr>
          <w:rFonts w:asciiTheme="minorEastAsia" w:hAnsiTheme="minorEastAsia"/>
          <w:szCs w:val="24"/>
        </w:rPr>
      </w:pPr>
      <w:r w:rsidRPr="00930D52">
        <w:rPr>
          <w:rFonts w:asciiTheme="minorEastAsia" w:hAnsiTheme="minorEastAsia" w:hint="eastAsia"/>
          <w:szCs w:val="24"/>
        </w:rPr>
        <w:t>なお、実施した連絡等の事蹟は、特定保健指導記録データの初回面談①情報に記載すること。</w:t>
      </w:r>
    </w:p>
    <w:p w:rsidR="00AE20DB" w:rsidRPr="00663A2B" w:rsidRDefault="00AE20DB" w:rsidP="00AE20DB">
      <w:pPr>
        <w:tabs>
          <w:tab w:val="left" w:pos="142"/>
          <w:tab w:val="left" w:pos="993"/>
        </w:tabs>
        <w:spacing w:afterLines="50" w:after="164" w:line="240" w:lineRule="exact"/>
        <w:ind w:leftChars="300" w:left="1050" w:hangingChars="200" w:hanging="420"/>
        <w:rPr>
          <w:rFonts w:asciiTheme="minorEastAsia" w:hAnsiTheme="minorEastAsia"/>
          <w:szCs w:val="24"/>
        </w:rPr>
      </w:pPr>
      <w:r w:rsidRPr="00930D52">
        <w:rPr>
          <w:rFonts w:asciiTheme="minorEastAsia" w:hAnsiTheme="minorEastAsia" w:hint="eastAsia"/>
          <w:szCs w:val="24"/>
        </w:rPr>
        <w:t>ウ．初回面談①を実施後、電話等により対象者と連絡が取れたものの、対象者が初回面談②の実施を拒否した場合。この場合であっても当該電話等において、行動計画を完成させる（初回面談②を終了させる）よう試みること。また、その事蹟は、特定保健指導記録データの初回面談①情報に記載すること。</w:t>
      </w:r>
    </w:p>
    <w:p w:rsidR="00AE20DB" w:rsidRPr="0088638B" w:rsidRDefault="00AE20DB" w:rsidP="00AE20DB">
      <w:pPr>
        <w:spacing w:line="60" w:lineRule="atLeast"/>
        <w:jc w:val="left"/>
        <w:rPr>
          <w:sz w:val="20"/>
          <w:szCs w:val="20"/>
        </w:rPr>
      </w:pPr>
      <w:r>
        <w:rPr>
          <w:rFonts w:hint="eastAsia"/>
          <w:sz w:val="20"/>
          <w:szCs w:val="20"/>
        </w:rPr>
        <w:t>※７　継続的な支援の期間が３ヶ月未満の場合も実施済みポイント数の割合を</w:t>
      </w:r>
      <w:r w:rsidRPr="0088638B">
        <w:rPr>
          <w:rFonts w:hint="eastAsia"/>
          <w:sz w:val="20"/>
          <w:szCs w:val="20"/>
        </w:rPr>
        <w:t>乗じた金額を支払う。</w:t>
      </w:r>
    </w:p>
    <w:p w:rsidR="00AE20DB" w:rsidRDefault="00AE20DB" w:rsidP="00AE20DB">
      <w:pPr>
        <w:spacing w:line="240" w:lineRule="exact"/>
        <w:rPr>
          <w:sz w:val="20"/>
          <w:szCs w:val="20"/>
        </w:rPr>
      </w:pPr>
      <w:r w:rsidRPr="0088638B">
        <w:rPr>
          <w:rFonts w:hint="eastAsia"/>
          <w:sz w:val="20"/>
          <w:szCs w:val="20"/>
          <w:bdr w:val="single" w:sz="4" w:space="0" w:color="auto"/>
        </w:rPr>
        <w:t>脱落の判定方法</w:t>
      </w:r>
      <w:r>
        <w:rPr>
          <w:rFonts w:hint="eastAsia"/>
          <w:sz w:val="20"/>
          <w:szCs w:val="20"/>
        </w:rPr>
        <w:t>：実施予定日に利用がなく､代替日の設定が無い､あるいは代替日も欠席するなどの状態で､最終利用日から未利用のまま</w:t>
      </w:r>
      <w:r>
        <w:rPr>
          <w:rFonts w:hint="eastAsia"/>
          <w:sz w:val="20"/>
          <w:szCs w:val="20"/>
        </w:rPr>
        <w:t>2</w:t>
      </w:r>
      <w:r>
        <w:rPr>
          <w:rFonts w:hint="eastAsia"/>
          <w:sz w:val="20"/>
          <w:szCs w:val="20"/>
        </w:rPr>
        <w:t>ヶ月を経過した時点で､保健指導機関で脱落者として認定する。</w:t>
      </w:r>
    </w:p>
    <w:p w:rsidR="00666D08" w:rsidRPr="00F93A3C" w:rsidRDefault="00AE20DB" w:rsidP="00AE20DB">
      <w:pPr>
        <w:spacing w:line="240" w:lineRule="exact"/>
      </w:pPr>
      <w:r>
        <w:rPr>
          <w:rFonts w:hint="eastAsia"/>
          <w:sz w:val="20"/>
          <w:szCs w:val="20"/>
        </w:rPr>
        <w:t>※８　実施しない初回面談実施方法の委託料単価欄には、“－”を記入する。</w:t>
      </w:r>
    </w:p>
    <w:sectPr w:rsidR="00666D08" w:rsidRPr="00F93A3C" w:rsidSect="00AE20DB">
      <w:pgSz w:w="11906" w:h="16838" w:code="9"/>
      <w:pgMar w:top="851" w:right="1247" w:bottom="567" w:left="1247"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055" w:rsidRDefault="001B7055" w:rsidP="001B7055">
      <w:r>
        <w:separator/>
      </w:r>
    </w:p>
  </w:endnote>
  <w:endnote w:type="continuationSeparator" w:id="0">
    <w:p w:rsidR="001B7055" w:rsidRDefault="001B7055" w:rsidP="001B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055" w:rsidRDefault="001B7055" w:rsidP="001B7055">
      <w:r>
        <w:separator/>
      </w:r>
    </w:p>
  </w:footnote>
  <w:footnote w:type="continuationSeparator" w:id="0">
    <w:p w:rsidR="001B7055" w:rsidRDefault="001B7055" w:rsidP="001B7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21"/>
    <w:rsid w:val="00031E21"/>
    <w:rsid w:val="00060715"/>
    <w:rsid w:val="000B775B"/>
    <w:rsid w:val="000E620E"/>
    <w:rsid w:val="001266DB"/>
    <w:rsid w:val="00144E5F"/>
    <w:rsid w:val="00166E8A"/>
    <w:rsid w:val="00173841"/>
    <w:rsid w:val="001B7055"/>
    <w:rsid w:val="001D50E5"/>
    <w:rsid w:val="002779E7"/>
    <w:rsid w:val="002A55BA"/>
    <w:rsid w:val="002E1F64"/>
    <w:rsid w:val="00343167"/>
    <w:rsid w:val="0035588D"/>
    <w:rsid w:val="00402261"/>
    <w:rsid w:val="00427AE3"/>
    <w:rsid w:val="00464434"/>
    <w:rsid w:val="004A0BF2"/>
    <w:rsid w:val="004B5E61"/>
    <w:rsid w:val="004C7FEE"/>
    <w:rsid w:val="00552DBF"/>
    <w:rsid w:val="00666D08"/>
    <w:rsid w:val="00676F46"/>
    <w:rsid w:val="00755A31"/>
    <w:rsid w:val="00787DDC"/>
    <w:rsid w:val="007E046D"/>
    <w:rsid w:val="008116D1"/>
    <w:rsid w:val="0090321C"/>
    <w:rsid w:val="009E66FB"/>
    <w:rsid w:val="00A1642D"/>
    <w:rsid w:val="00AE20DB"/>
    <w:rsid w:val="00B9104B"/>
    <w:rsid w:val="00B96079"/>
    <w:rsid w:val="00C519AC"/>
    <w:rsid w:val="00D60CC4"/>
    <w:rsid w:val="00D824F5"/>
    <w:rsid w:val="00DD6885"/>
    <w:rsid w:val="00F77431"/>
    <w:rsid w:val="00F93A3C"/>
    <w:rsid w:val="00FF2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0780794"/>
  <w15:docId w15:val="{77560A45-7323-4F57-9F21-91993169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1E21"/>
    <w:pPr>
      <w:jc w:val="center"/>
    </w:pPr>
  </w:style>
  <w:style w:type="character" w:customStyle="1" w:styleId="a4">
    <w:name w:val="記 (文字)"/>
    <w:basedOn w:val="a0"/>
    <w:link w:val="a3"/>
    <w:uiPriority w:val="99"/>
    <w:rsid w:val="00031E21"/>
  </w:style>
  <w:style w:type="paragraph" w:styleId="a5">
    <w:name w:val="Closing"/>
    <w:basedOn w:val="a"/>
    <w:link w:val="a6"/>
    <w:uiPriority w:val="99"/>
    <w:unhideWhenUsed/>
    <w:rsid w:val="00031E21"/>
    <w:pPr>
      <w:jc w:val="right"/>
    </w:pPr>
  </w:style>
  <w:style w:type="character" w:customStyle="1" w:styleId="a6">
    <w:name w:val="結語 (文字)"/>
    <w:basedOn w:val="a0"/>
    <w:link w:val="a5"/>
    <w:uiPriority w:val="99"/>
    <w:rsid w:val="00031E21"/>
  </w:style>
  <w:style w:type="table" w:styleId="a7">
    <w:name w:val="Table Grid"/>
    <w:basedOn w:val="a1"/>
    <w:uiPriority w:val="59"/>
    <w:rsid w:val="0042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B7055"/>
    <w:pPr>
      <w:tabs>
        <w:tab w:val="center" w:pos="4252"/>
        <w:tab w:val="right" w:pos="8504"/>
      </w:tabs>
      <w:snapToGrid w:val="0"/>
    </w:pPr>
  </w:style>
  <w:style w:type="character" w:customStyle="1" w:styleId="a9">
    <w:name w:val="ヘッダー (文字)"/>
    <w:basedOn w:val="a0"/>
    <w:link w:val="a8"/>
    <w:uiPriority w:val="99"/>
    <w:rsid w:val="001B7055"/>
  </w:style>
  <w:style w:type="paragraph" w:styleId="aa">
    <w:name w:val="footer"/>
    <w:basedOn w:val="a"/>
    <w:link w:val="ab"/>
    <w:uiPriority w:val="99"/>
    <w:unhideWhenUsed/>
    <w:rsid w:val="001B7055"/>
    <w:pPr>
      <w:tabs>
        <w:tab w:val="center" w:pos="4252"/>
        <w:tab w:val="right" w:pos="8504"/>
      </w:tabs>
      <w:snapToGrid w:val="0"/>
    </w:pPr>
  </w:style>
  <w:style w:type="character" w:customStyle="1" w:styleId="ab">
    <w:name w:val="フッター (文字)"/>
    <w:basedOn w:val="a0"/>
    <w:link w:val="aa"/>
    <w:uiPriority w:val="99"/>
    <w:rsid w:val="001B7055"/>
  </w:style>
  <w:style w:type="character" w:styleId="ac">
    <w:name w:val="annotation reference"/>
    <w:basedOn w:val="a0"/>
    <w:uiPriority w:val="99"/>
    <w:semiHidden/>
    <w:unhideWhenUsed/>
    <w:rsid w:val="007E046D"/>
    <w:rPr>
      <w:sz w:val="18"/>
      <w:szCs w:val="18"/>
    </w:rPr>
  </w:style>
  <w:style w:type="paragraph" w:styleId="ad">
    <w:name w:val="annotation text"/>
    <w:basedOn w:val="a"/>
    <w:link w:val="ae"/>
    <w:uiPriority w:val="99"/>
    <w:semiHidden/>
    <w:unhideWhenUsed/>
    <w:rsid w:val="007E046D"/>
    <w:pPr>
      <w:jc w:val="left"/>
    </w:pPr>
  </w:style>
  <w:style w:type="character" w:customStyle="1" w:styleId="ae">
    <w:name w:val="コメント文字列 (文字)"/>
    <w:basedOn w:val="a0"/>
    <w:link w:val="ad"/>
    <w:uiPriority w:val="99"/>
    <w:semiHidden/>
    <w:rsid w:val="007E046D"/>
  </w:style>
  <w:style w:type="paragraph" w:styleId="af">
    <w:name w:val="annotation subject"/>
    <w:basedOn w:val="ad"/>
    <w:next w:val="ad"/>
    <w:link w:val="af0"/>
    <w:uiPriority w:val="99"/>
    <w:semiHidden/>
    <w:unhideWhenUsed/>
    <w:rsid w:val="007E046D"/>
    <w:rPr>
      <w:b/>
      <w:bCs/>
    </w:rPr>
  </w:style>
  <w:style w:type="character" w:customStyle="1" w:styleId="af0">
    <w:name w:val="コメント内容 (文字)"/>
    <w:basedOn w:val="ae"/>
    <w:link w:val="af"/>
    <w:uiPriority w:val="99"/>
    <w:semiHidden/>
    <w:rsid w:val="007E046D"/>
    <w:rPr>
      <w:b/>
      <w:bCs/>
    </w:rPr>
  </w:style>
  <w:style w:type="paragraph" w:styleId="af1">
    <w:name w:val="Revision"/>
    <w:hidden/>
    <w:uiPriority w:val="99"/>
    <w:semiHidden/>
    <w:rsid w:val="007E046D"/>
  </w:style>
  <w:style w:type="paragraph" w:styleId="af2">
    <w:name w:val="Balloon Text"/>
    <w:basedOn w:val="a"/>
    <w:link w:val="af3"/>
    <w:uiPriority w:val="99"/>
    <w:semiHidden/>
    <w:unhideWhenUsed/>
    <w:rsid w:val="007E046D"/>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E04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33238-95EC-493A-95BD-1E2C6EC56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長田　真奈</cp:lastModifiedBy>
  <cp:revision>3</cp:revision>
  <cp:lastPrinted>2019-01-29T06:58:00Z</cp:lastPrinted>
  <dcterms:created xsi:type="dcterms:W3CDTF">2025-01-21T03:31:00Z</dcterms:created>
  <dcterms:modified xsi:type="dcterms:W3CDTF">2025-01-22T00:47:00Z</dcterms:modified>
</cp:coreProperties>
</file>